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4A" w:rsidRPr="001B0C5E" w:rsidRDefault="00742B4A" w:rsidP="00742B4A">
      <w:pPr>
        <w:jc w:val="center"/>
        <w:rPr>
          <w:b/>
        </w:rPr>
      </w:pPr>
      <w:r w:rsidRPr="001B0C5E">
        <w:rPr>
          <w:b/>
        </w:rPr>
        <w:t xml:space="preserve">U.S. </w:t>
      </w:r>
      <w:r w:rsidR="00607761" w:rsidRPr="001B0C5E">
        <w:rPr>
          <w:b/>
        </w:rPr>
        <w:t>Military Culture</w:t>
      </w:r>
    </w:p>
    <w:p w:rsidR="00742B4A" w:rsidRPr="001B0C5E" w:rsidRDefault="00742B4A" w:rsidP="00742B4A">
      <w:pPr>
        <w:jc w:val="center"/>
        <w:rPr>
          <w:b/>
        </w:rPr>
      </w:pPr>
      <w:r w:rsidRPr="001B0C5E">
        <w:rPr>
          <w:b/>
        </w:rPr>
        <w:t>Description and Syllabus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146"/>
        <w:gridCol w:w="4410"/>
      </w:tblGrid>
      <w:tr w:rsidR="00742B4A" w:rsidRPr="001B0C5E" w:rsidTr="00C33C70">
        <w:tc>
          <w:tcPr>
            <w:tcW w:w="1270" w:type="dxa"/>
          </w:tcPr>
          <w:p w:rsidR="00742B4A" w:rsidRPr="001B0C5E" w:rsidRDefault="00742B4A" w:rsidP="00C33C70">
            <w:r w:rsidRPr="001B0C5E">
              <w:t>Instructor</w:t>
            </w:r>
          </w:p>
        </w:tc>
        <w:tc>
          <w:tcPr>
            <w:tcW w:w="3182" w:type="dxa"/>
          </w:tcPr>
          <w:p w:rsidR="00742B4A" w:rsidRPr="001B0C5E" w:rsidRDefault="00742B4A" w:rsidP="00C33C70">
            <w:r w:rsidRPr="001B0C5E">
              <w:t xml:space="preserve">Réka </w:t>
            </w:r>
            <w:proofErr w:type="spellStart"/>
            <w:r w:rsidRPr="001B0C5E">
              <w:t>Fehér</w:t>
            </w:r>
            <w:proofErr w:type="spellEnd"/>
          </w:p>
        </w:tc>
        <w:tc>
          <w:tcPr>
            <w:tcW w:w="1146" w:type="dxa"/>
          </w:tcPr>
          <w:p w:rsidR="00742B4A" w:rsidRPr="001B0C5E" w:rsidRDefault="00742B4A" w:rsidP="00C33C70">
            <w:r w:rsidRPr="001B0C5E">
              <w:t>E-mail</w:t>
            </w:r>
          </w:p>
        </w:tc>
        <w:tc>
          <w:tcPr>
            <w:tcW w:w="4410" w:type="dxa"/>
          </w:tcPr>
          <w:p w:rsidR="00742B4A" w:rsidRPr="001B0C5E" w:rsidRDefault="00742B4A" w:rsidP="00C33C70">
            <w:r w:rsidRPr="001B0C5E">
              <w:t>Feher.reka.d@gmail.com</w:t>
            </w:r>
          </w:p>
        </w:tc>
      </w:tr>
      <w:tr w:rsidR="00742B4A" w:rsidRPr="001B0C5E" w:rsidTr="00C33C70">
        <w:tc>
          <w:tcPr>
            <w:tcW w:w="1270" w:type="dxa"/>
          </w:tcPr>
          <w:p w:rsidR="00742B4A" w:rsidRPr="001B0C5E" w:rsidRDefault="00742B4A" w:rsidP="00C33C70">
            <w:r w:rsidRPr="001B0C5E">
              <w:t>Office</w:t>
            </w:r>
          </w:p>
        </w:tc>
        <w:tc>
          <w:tcPr>
            <w:tcW w:w="3182" w:type="dxa"/>
          </w:tcPr>
          <w:p w:rsidR="00742B4A" w:rsidRPr="001B0C5E" w:rsidRDefault="009E22A5" w:rsidP="00C33C70">
            <w:r>
              <w:t>Room 439</w:t>
            </w:r>
          </w:p>
        </w:tc>
        <w:tc>
          <w:tcPr>
            <w:tcW w:w="1146" w:type="dxa"/>
          </w:tcPr>
          <w:p w:rsidR="00742B4A" w:rsidRPr="001B0C5E" w:rsidRDefault="00742B4A" w:rsidP="00C33C70">
            <w:r w:rsidRPr="001B0C5E">
              <w:t>Office Hours</w:t>
            </w:r>
          </w:p>
        </w:tc>
        <w:tc>
          <w:tcPr>
            <w:tcW w:w="4410" w:type="dxa"/>
          </w:tcPr>
          <w:p w:rsidR="00742B4A" w:rsidRPr="001B0C5E" w:rsidRDefault="003C3E21" w:rsidP="003C3E21">
            <w:r>
              <w:t>Tuesday</w:t>
            </w:r>
            <w:r w:rsidR="00742B4A" w:rsidRPr="001B0C5E">
              <w:t xml:space="preserve"> </w:t>
            </w:r>
            <w:r>
              <w:t>1300-1500</w:t>
            </w:r>
          </w:p>
        </w:tc>
      </w:tr>
    </w:tbl>
    <w:p w:rsidR="00742B4A" w:rsidRPr="001B0C5E" w:rsidRDefault="00742B4A" w:rsidP="00742B4A">
      <w:pPr>
        <w:rPr>
          <w:b/>
        </w:rPr>
      </w:pPr>
    </w:p>
    <w:p w:rsidR="00E23CAF" w:rsidRPr="001B0C5E" w:rsidRDefault="00742B4A" w:rsidP="00742B4A">
      <w:r w:rsidRPr="001B0C5E">
        <w:rPr>
          <w:b/>
        </w:rPr>
        <w:t xml:space="preserve">Course Description: </w:t>
      </w:r>
      <w:r w:rsidRPr="001B0C5E">
        <w:t xml:space="preserve">We will be examining American </w:t>
      </w:r>
      <w:r w:rsidR="00E23CAF">
        <w:t>military culture. We will look at the various issues the military faces in society and we will investigate how American society deals with the American military.</w:t>
      </w:r>
    </w:p>
    <w:p w:rsidR="00742B4A" w:rsidRPr="001B0C5E" w:rsidRDefault="00742B4A" w:rsidP="00742B4A">
      <w:pPr>
        <w:rPr>
          <w:b/>
        </w:rPr>
      </w:pPr>
    </w:p>
    <w:p w:rsidR="00742B4A" w:rsidRPr="001B0C5E" w:rsidRDefault="00742B4A" w:rsidP="00742B4A">
      <w:r w:rsidRPr="001B0C5E">
        <w:rPr>
          <w:b/>
        </w:rPr>
        <w:t>Attendance:</w:t>
      </w:r>
      <w:r w:rsidRPr="001B0C5E">
        <w:t xml:space="preserve"> Come to every single class. The university allows you to miss three </w:t>
      </w:r>
      <w:r w:rsidR="00AE1824">
        <w:t xml:space="preserve">(3) </w:t>
      </w:r>
      <w:r w:rsidRPr="001B0C5E">
        <w:t xml:space="preserve">classes, if you miss four </w:t>
      </w:r>
      <w:r w:rsidR="00AE1824">
        <w:t xml:space="preserve">(4) </w:t>
      </w:r>
      <w:r w:rsidRPr="001B0C5E">
        <w:t xml:space="preserve">you fail for the entire semester. I take a note of all late students. Three </w:t>
      </w:r>
      <w:r w:rsidR="00AE1824">
        <w:t xml:space="preserve">(3) </w:t>
      </w:r>
      <w:r w:rsidRPr="001B0C5E">
        <w:t xml:space="preserve">late occasions equals one </w:t>
      </w:r>
      <w:r w:rsidR="00AE1824">
        <w:t xml:space="preserve">(1) </w:t>
      </w:r>
      <w:r w:rsidRPr="001B0C5E">
        <w:t>missed class. It adds up very quickly, so arrange you matters accordingly. It is your responsibility to know how many classes you have missed and how many times you have been late. I will not remind you at every class.</w:t>
      </w:r>
    </w:p>
    <w:p w:rsidR="00742B4A" w:rsidRPr="001B0C5E" w:rsidRDefault="00742B4A" w:rsidP="00742B4A"/>
    <w:p w:rsidR="00742B4A" w:rsidRPr="001B0C5E" w:rsidRDefault="00742B4A" w:rsidP="00742B4A">
      <w:r w:rsidRPr="001B0C5E">
        <w:t xml:space="preserve">If I see you using your phone in class you will be marked as absent. That includes taking notes. Please refrain from checking your email or Facebook/Twitter/Instagram </w:t>
      </w:r>
      <w:proofErr w:type="spellStart"/>
      <w:r w:rsidRPr="001B0C5E">
        <w:t>etc</w:t>
      </w:r>
      <w:proofErr w:type="spellEnd"/>
      <w:r w:rsidRPr="001B0C5E">
        <w:t xml:space="preserve"> during class. If I find you not paying attention during class and looking at other stuff on your chosen piece of technology you will be sent out of the room. If your mind is not on the class there is no reason for you to be there, bothering others who want to pay attention and learn. </w:t>
      </w:r>
    </w:p>
    <w:p w:rsidR="00742B4A" w:rsidRDefault="00742B4A" w:rsidP="00742B4A"/>
    <w:p w:rsidR="00E23CAF" w:rsidRDefault="00E23CAF" w:rsidP="00742B4A">
      <w:r w:rsidRPr="00E23CAF">
        <w:rPr>
          <w:b/>
        </w:rPr>
        <w:t>Expectations:</w:t>
      </w:r>
      <w:r>
        <w:t xml:space="preserve"> This class is structured around conversation. If you do not choose to take part in the conversation, you will be deducted points from your semester grade. The more people who do not speak during class, the stricter the exam will have to be at the end of the semester.</w:t>
      </w:r>
    </w:p>
    <w:p w:rsidR="00FC5523" w:rsidRDefault="00FC5523" w:rsidP="00742B4A"/>
    <w:p w:rsidR="00AE1824" w:rsidRDefault="00AE1824" w:rsidP="00742B4A">
      <w:r>
        <w:t xml:space="preserve">One of the criteria to pass the class will be to lead a discussion. Everyone will sign up for one reading assignment. Your job will be to bring 3-5 questions about that reading and moderate a discussion among your peers. You will need to submit those questions to me ahead of time, the deadline is the day before class, in an email to get an ok. </w:t>
      </w:r>
    </w:p>
    <w:p w:rsidR="00AE1824" w:rsidRDefault="00AE1824" w:rsidP="00742B4A"/>
    <w:p w:rsidR="00E0241F" w:rsidRDefault="00AE1824" w:rsidP="00742B4A">
      <w:r>
        <w:t xml:space="preserve">You will also need to hand in an </w:t>
      </w:r>
      <w:r w:rsidR="00E0241F">
        <w:t>essay at the end of the semester. This will be due the last week of classes. The essay needs to be 6-8 fully written pages, formatted according to MLA. The topic of the essay will be one movie of your choice where the military is featured, but does not contribute to the plot. In the essay, your job will be to analyze the role of the military and how it is portrayed in the movie of your choice.</w:t>
      </w:r>
    </w:p>
    <w:p w:rsidR="00E23CAF" w:rsidRDefault="00AE1824" w:rsidP="00742B4A">
      <w:r>
        <w:t xml:space="preserve"> </w:t>
      </w:r>
    </w:p>
    <w:p w:rsidR="00E0241F" w:rsidRDefault="00E0241F" w:rsidP="00742B4A">
      <w:r>
        <w:t>How to fail the class:</w:t>
      </w:r>
    </w:p>
    <w:p w:rsidR="00E0241F" w:rsidRDefault="00E0241F" w:rsidP="00E0241F">
      <w:pPr>
        <w:pStyle w:val="Listaszerbekezds"/>
        <w:numPr>
          <w:ilvl w:val="0"/>
          <w:numId w:val="1"/>
        </w:numPr>
      </w:pPr>
      <w:r>
        <w:t>Gather four (4) absences. This can either be by not showing up to class four times or a combination of not showing up and being chronically late.</w:t>
      </w:r>
    </w:p>
    <w:p w:rsidR="00E0241F" w:rsidRDefault="00E0241F" w:rsidP="00E0241F">
      <w:pPr>
        <w:pStyle w:val="Listaszerbekezds"/>
        <w:numPr>
          <w:ilvl w:val="0"/>
          <w:numId w:val="1"/>
        </w:numPr>
      </w:pPr>
      <w:r>
        <w:t xml:space="preserve">If you choose to not take part in any of the discussions, you will fail the class. The structure of the class is built around in-class discussions. </w:t>
      </w:r>
    </w:p>
    <w:p w:rsidR="00E0241F" w:rsidRDefault="00E0241F" w:rsidP="00E0241F">
      <w:pPr>
        <w:pStyle w:val="Listaszerbekezds"/>
        <w:numPr>
          <w:ilvl w:val="0"/>
          <w:numId w:val="1"/>
        </w:numPr>
      </w:pPr>
      <w:r>
        <w:t>If you do not do the discussion leading during the semester, you will fail the class.</w:t>
      </w:r>
    </w:p>
    <w:p w:rsidR="00E0241F" w:rsidRDefault="00E0241F" w:rsidP="00E0241F">
      <w:pPr>
        <w:pStyle w:val="Listaszerbekezds"/>
        <w:numPr>
          <w:ilvl w:val="0"/>
          <w:numId w:val="1"/>
        </w:numPr>
      </w:pPr>
      <w:r>
        <w:t>If you do not approve your essay topic with me before writing the essay, I will fail you for the semester.</w:t>
      </w:r>
    </w:p>
    <w:p w:rsidR="003B6C7C" w:rsidRDefault="003B6C7C" w:rsidP="003B6C7C">
      <w:pPr>
        <w:pStyle w:val="Listaszerbekezds"/>
        <w:numPr>
          <w:ilvl w:val="0"/>
          <w:numId w:val="1"/>
        </w:numPr>
      </w:pPr>
      <w:r>
        <w:t xml:space="preserve">If you plagiarize your essay, you will automatically fail for the entire semester. I am providing you with two (2) different guides on how not to plagiarize. Plagiarism is a serious offence and will have serious consequences. If you still do not understand what plagiarism is, please follow this link: </w:t>
      </w:r>
      <w:hyperlink r:id="rId7" w:history="1">
        <w:r w:rsidRPr="00224EC0">
          <w:rPr>
            <w:rStyle w:val="Hiperhivatkozs"/>
          </w:rPr>
          <w:t>http://seaswiki.elte.hu/studies/plagiarism</w:t>
        </w:r>
      </w:hyperlink>
      <w:r>
        <w:t xml:space="preserve"> </w:t>
      </w:r>
    </w:p>
    <w:p w:rsidR="00E0241F" w:rsidRPr="001B0C5E" w:rsidRDefault="00E0241F" w:rsidP="00E0241F">
      <w:pPr>
        <w:pStyle w:val="Listaszerbekezds"/>
      </w:pPr>
    </w:p>
    <w:p w:rsidR="003B6C7C" w:rsidRDefault="003B6C7C" w:rsidP="00742B4A">
      <w:pPr>
        <w:rPr>
          <w:b/>
        </w:rPr>
      </w:pPr>
    </w:p>
    <w:p w:rsidR="00742B4A" w:rsidRDefault="00742B4A" w:rsidP="00742B4A">
      <w:r w:rsidRPr="001B0C5E">
        <w:rPr>
          <w:b/>
        </w:rPr>
        <w:lastRenderedPageBreak/>
        <w:t>Evaluation:</w:t>
      </w:r>
      <w:r w:rsidRPr="001B0C5E">
        <w:t xml:space="preserve"> </w:t>
      </w:r>
    </w:p>
    <w:p w:rsidR="00E23CAF" w:rsidRDefault="000364E4" w:rsidP="00742B4A">
      <w:r>
        <w:t>Active in-class participation: 3</w:t>
      </w:r>
      <w:r w:rsidR="00E23CAF">
        <w:t>0%</w:t>
      </w:r>
    </w:p>
    <w:p w:rsidR="00742B4A" w:rsidRDefault="00E0241F" w:rsidP="00742B4A">
      <w:r>
        <w:t>Discussion leading: 10%</w:t>
      </w:r>
    </w:p>
    <w:p w:rsidR="00E0241F" w:rsidRDefault="00E0241F" w:rsidP="00742B4A">
      <w:r>
        <w:t>Essay: 60%</w:t>
      </w:r>
    </w:p>
    <w:p w:rsidR="00E0241F" w:rsidRPr="001B0C5E" w:rsidRDefault="00E0241F" w:rsidP="00742B4A"/>
    <w:p w:rsidR="00742B4A" w:rsidRPr="001B0C5E" w:rsidRDefault="00742B4A" w:rsidP="00742B4A">
      <w:pPr>
        <w:rPr>
          <w:b/>
        </w:rPr>
      </w:pPr>
      <w:r w:rsidRPr="001B0C5E">
        <w:rPr>
          <w:b/>
        </w:rPr>
        <w:t xml:space="preserve">Final Course Grades: </w:t>
      </w:r>
    </w:p>
    <w:p w:rsidR="00742B4A" w:rsidRPr="001B0C5E" w:rsidRDefault="00742B4A" w:rsidP="00742B4A">
      <w:r w:rsidRPr="001B0C5E">
        <w:rPr>
          <w:i/>
          <w:u w:val="single"/>
        </w:rPr>
        <w:t>All</w:t>
      </w:r>
      <w:r w:rsidRPr="001B0C5E">
        <w:t xml:space="preserve"> of the above will need to be completed and not more than three missed classes for the following grades to be assigned.</w:t>
      </w:r>
    </w:p>
    <w:p w:rsidR="00742B4A" w:rsidRPr="001B0C5E" w:rsidRDefault="00742B4A" w:rsidP="00742B4A"/>
    <w:p w:rsidR="00742B4A" w:rsidRPr="001B0C5E" w:rsidRDefault="00742B4A" w:rsidP="00742B4A">
      <w:r w:rsidRPr="001B0C5E">
        <w:t>100</w:t>
      </w:r>
      <w:r w:rsidR="00655284">
        <w:t>%</w:t>
      </w:r>
      <w:r w:rsidRPr="001B0C5E">
        <w:t xml:space="preserve"> to 91</w:t>
      </w:r>
      <w:r w:rsidR="00655284">
        <w:t xml:space="preserve">% </w:t>
      </w:r>
      <w:r w:rsidRPr="001B0C5E">
        <w:t xml:space="preserve">= 5 </w:t>
      </w:r>
    </w:p>
    <w:p w:rsidR="00742B4A" w:rsidRPr="001B0C5E" w:rsidRDefault="00742B4A" w:rsidP="00742B4A">
      <w:r w:rsidRPr="001B0C5E">
        <w:t>90</w:t>
      </w:r>
      <w:r w:rsidR="00655284">
        <w:t>%</w:t>
      </w:r>
      <w:r w:rsidRPr="001B0C5E">
        <w:t xml:space="preserve"> to 81</w:t>
      </w:r>
      <w:r w:rsidR="00655284">
        <w:t>%</w:t>
      </w:r>
      <w:r w:rsidRPr="001B0C5E">
        <w:t xml:space="preserve"> = 4 </w:t>
      </w:r>
    </w:p>
    <w:p w:rsidR="00742B4A" w:rsidRPr="001B0C5E" w:rsidRDefault="00742B4A" w:rsidP="00742B4A">
      <w:r w:rsidRPr="001B0C5E">
        <w:t>80</w:t>
      </w:r>
      <w:r w:rsidR="00655284">
        <w:t>%</w:t>
      </w:r>
      <w:r w:rsidRPr="001B0C5E">
        <w:t xml:space="preserve"> to 71</w:t>
      </w:r>
      <w:r w:rsidR="00655284">
        <w:t>%</w:t>
      </w:r>
      <w:r w:rsidRPr="001B0C5E">
        <w:t xml:space="preserve"> = 3 </w:t>
      </w:r>
    </w:p>
    <w:p w:rsidR="00742B4A" w:rsidRPr="001B0C5E" w:rsidRDefault="00742B4A" w:rsidP="00742B4A">
      <w:r w:rsidRPr="001B0C5E">
        <w:t>70</w:t>
      </w:r>
      <w:r w:rsidR="00655284">
        <w:t>%</w:t>
      </w:r>
      <w:r w:rsidRPr="001B0C5E">
        <w:t xml:space="preserve"> to 60</w:t>
      </w:r>
      <w:r w:rsidR="00655284">
        <w:t>%</w:t>
      </w:r>
      <w:r w:rsidRPr="001B0C5E">
        <w:t xml:space="preserve"> = 2</w:t>
      </w:r>
    </w:p>
    <w:p w:rsidR="00742B4A" w:rsidRPr="001B0C5E" w:rsidRDefault="00742B4A" w:rsidP="00742B4A"/>
    <w:p w:rsidR="00742B4A" w:rsidRPr="001B0C5E" w:rsidRDefault="00742B4A" w:rsidP="00742B4A">
      <w:r w:rsidRPr="001B0C5E">
        <w:rPr>
          <w:b/>
        </w:rPr>
        <w:t>Rules of the class:</w:t>
      </w:r>
      <w:r w:rsidRPr="001B0C5E">
        <w:t xml:space="preserve"> No off color language will be tolerated (I can joke, you can joke, but we will not put someone down, we will not make anyone feel uncomfortable). You should turn your mobiles off when you enter the classroom. If you are late, do not knock, just come in as unobtrusively as possible and take a seat.</w:t>
      </w:r>
    </w:p>
    <w:p w:rsidR="00BB2DBB" w:rsidRPr="001B0C5E" w:rsidRDefault="00BB2DBB" w:rsidP="00742B4A"/>
    <w:p w:rsidR="00BB2DBB" w:rsidRPr="00E87BB7" w:rsidRDefault="00BB2DBB" w:rsidP="00E87BB7">
      <w:pPr>
        <w:rPr>
          <w:b/>
        </w:rPr>
      </w:pPr>
      <w:r w:rsidRPr="00E87BB7">
        <w:rPr>
          <w:b/>
        </w:rPr>
        <w:t>Important link:</w:t>
      </w:r>
    </w:p>
    <w:p w:rsidR="00E87BB7" w:rsidRDefault="004B268A">
      <w:pPr>
        <w:spacing w:after="200" w:line="276" w:lineRule="auto"/>
      </w:pPr>
      <w:hyperlink r:id="rId8" w:history="1">
        <w:r w:rsidR="00E87BB7" w:rsidRPr="00224EC0">
          <w:rPr>
            <w:rStyle w:val="Hiperhivatkozs"/>
          </w:rPr>
          <w:t>https://drive.google.com/drive/folders/1xzJjZ5XVKsS11l1H2Q53HyOWEZw8XmT2?usp=sharing</w:t>
        </w:r>
      </w:hyperlink>
      <w:r w:rsidR="00E87BB7">
        <w:t xml:space="preserve"> </w:t>
      </w:r>
    </w:p>
    <w:p w:rsidR="00BB2DBB" w:rsidRDefault="00BB2DBB">
      <w:pPr>
        <w:spacing w:after="200" w:line="276" w:lineRule="auto"/>
      </w:pPr>
      <w:r>
        <w:br w:type="page"/>
      </w:r>
    </w:p>
    <w:p w:rsidR="00742B4A" w:rsidRPr="001B0C5E" w:rsidRDefault="00404B50" w:rsidP="00742B4A">
      <w:r>
        <w:lastRenderedPageBreak/>
        <w:t>Schedule Spring 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757"/>
        <w:gridCol w:w="1756"/>
        <w:gridCol w:w="6378"/>
      </w:tblGrid>
      <w:tr w:rsidR="00742B4A" w:rsidRPr="001B0C5E" w:rsidTr="0089261A">
        <w:tc>
          <w:tcPr>
            <w:tcW w:w="459" w:type="dxa"/>
          </w:tcPr>
          <w:p w:rsidR="00742B4A" w:rsidRPr="001B0C5E" w:rsidRDefault="00742B4A" w:rsidP="00C33C70"/>
        </w:tc>
        <w:tc>
          <w:tcPr>
            <w:tcW w:w="757" w:type="dxa"/>
          </w:tcPr>
          <w:p w:rsidR="00742B4A" w:rsidRPr="001B0C5E" w:rsidRDefault="00742B4A" w:rsidP="00C33C70">
            <w:r w:rsidRPr="001B0C5E">
              <w:t>Class</w:t>
            </w:r>
          </w:p>
        </w:tc>
        <w:tc>
          <w:tcPr>
            <w:tcW w:w="1756" w:type="dxa"/>
          </w:tcPr>
          <w:p w:rsidR="00742B4A" w:rsidRPr="001B0C5E" w:rsidRDefault="00742B4A" w:rsidP="00C33C70">
            <w:r w:rsidRPr="001B0C5E">
              <w:t>Subject</w:t>
            </w:r>
          </w:p>
        </w:tc>
        <w:tc>
          <w:tcPr>
            <w:tcW w:w="6378" w:type="dxa"/>
          </w:tcPr>
          <w:p w:rsidR="00742B4A" w:rsidRPr="001B0C5E" w:rsidRDefault="00742B4A" w:rsidP="00C33C70">
            <w:r w:rsidRPr="001B0C5E">
              <w:t>Reading</w:t>
            </w:r>
          </w:p>
        </w:tc>
      </w:tr>
      <w:tr w:rsidR="00742B4A" w:rsidRPr="001B0C5E" w:rsidTr="0089261A">
        <w:tc>
          <w:tcPr>
            <w:tcW w:w="459" w:type="dxa"/>
          </w:tcPr>
          <w:p w:rsidR="00742B4A" w:rsidRPr="001B0C5E" w:rsidRDefault="00742B4A" w:rsidP="00C33C70">
            <w:r w:rsidRPr="001B0C5E">
              <w:t>1</w:t>
            </w:r>
          </w:p>
        </w:tc>
        <w:tc>
          <w:tcPr>
            <w:tcW w:w="757" w:type="dxa"/>
          </w:tcPr>
          <w:p w:rsidR="00607761" w:rsidRPr="001B0C5E" w:rsidRDefault="00C21D4A" w:rsidP="00C33C70">
            <w:r>
              <w:t>Feb 13</w:t>
            </w:r>
          </w:p>
        </w:tc>
        <w:tc>
          <w:tcPr>
            <w:tcW w:w="1756" w:type="dxa"/>
          </w:tcPr>
          <w:p w:rsidR="00742B4A" w:rsidRPr="001B0C5E" w:rsidRDefault="00742B4A" w:rsidP="00C33C70">
            <w:r w:rsidRPr="001B0C5E">
              <w:t>Introduction</w:t>
            </w:r>
          </w:p>
        </w:tc>
        <w:tc>
          <w:tcPr>
            <w:tcW w:w="6378" w:type="dxa"/>
          </w:tcPr>
          <w:p w:rsidR="00742B4A" w:rsidRPr="001B0C5E" w:rsidRDefault="001B0C5E" w:rsidP="00C33C70">
            <w:r w:rsidRPr="001B0C5E">
              <w:t>Syllabus</w:t>
            </w:r>
          </w:p>
        </w:tc>
      </w:tr>
      <w:tr w:rsidR="00742B4A" w:rsidRPr="00347BF6" w:rsidTr="0089261A">
        <w:tc>
          <w:tcPr>
            <w:tcW w:w="459" w:type="dxa"/>
          </w:tcPr>
          <w:p w:rsidR="00742B4A" w:rsidRPr="001B0C5E" w:rsidRDefault="00742B4A" w:rsidP="00C33C70">
            <w:r w:rsidRPr="001B0C5E">
              <w:t>2</w:t>
            </w:r>
          </w:p>
        </w:tc>
        <w:tc>
          <w:tcPr>
            <w:tcW w:w="757" w:type="dxa"/>
          </w:tcPr>
          <w:p w:rsidR="00742B4A" w:rsidRDefault="00C21D4A" w:rsidP="00C33C70">
            <w:r>
              <w:t>Feb 20</w:t>
            </w:r>
          </w:p>
          <w:p w:rsidR="00233E17" w:rsidRPr="001B0C5E" w:rsidRDefault="00233E17" w:rsidP="00C33C70"/>
        </w:tc>
        <w:tc>
          <w:tcPr>
            <w:tcW w:w="1756" w:type="dxa"/>
          </w:tcPr>
          <w:p w:rsidR="00742B4A" w:rsidRDefault="001B0C5E" w:rsidP="00C33C70">
            <w:r w:rsidRPr="001B0C5E">
              <w:t>Military structure basics</w:t>
            </w:r>
          </w:p>
          <w:p w:rsidR="00663AEA" w:rsidRPr="001B0C5E" w:rsidRDefault="00663AEA" w:rsidP="00C33C70"/>
        </w:tc>
        <w:tc>
          <w:tcPr>
            <w:tcW w:w="6378" w:type="dxa"/>
          </w:tcPr>
          <w:p w:rsidR="00266379" w:rsidRDefault="00B31E78" w:rsidP="00B31E78">
            <w:r w:rsidRPr="00B31E78">
              <w:t xml:space="preserve">1) </w:t>
            </w:r>
            <w:r w:rsidR="009F1033" w:rsidRPr="009F1033">
              <w:rPr>
                <w:rStyle w:val="Hiperhivatkozs"/>
              </w:rPr>
              <w:t>https://psmag.com/news/the-u-s-military-needs-a-major-makeover</w:t>
            </w:r>
            <w:r w:rsidR="009F1033" w:rsidRPr="009F1033">
              <w:t xml:space="preserve"> - </w:t>
            </w:r>
            <w:proofErr w:type="spellStart"/>
            <w:r w:rsidR="009F1033" w:rsidRPr="000B7761">
              <w:rPr>
                <w:color w:val="FF0000"/>
              </w:rPr>
              <w:t>Vojtkovszky</w:t>
            </w:r>
            <w:proofErr w:type="spellEnd"/>
            <w:r w:rsidR="009F1033" w:rsidRPr="000B7761">
              <w:rPr>
                <w:color w:val="FF0000"/>
              </w:rPr>
              <w:t xml:space="preserve"> </w:t>
            </w:r>
            <w:proofErr w:type="spellStart"/>
            <w:r w:rsidR="009F1033" w:rsidRPr="000B7761">
              <w:rPr>
                <w:color w:val="FF0000"/>
              </w:rPr>
              <w:t>Anett</w:t>
            </w:r>
            <w:proofErr w:type="spellEnd"/>
          </w:p>
          <w:p w:rsidR="009F1033" w:rsidRDefault="009F1033" w:rsidP="00B31E78"/>
          <w:p w:rsidR="00266379" w:rsidRDefault="00266379" w:rsidP="00C05B44">
            <w:pPr>
              <w:pStyle w:val="NormlWeb"/>
              <w:spacing w:before="0" w:beforeAutospacing="0" w:after="0" w:afterAutospacing="0"/>
            </w:pPr>
            <w:r>
              <w:t>AND</w:t>
            </w:r>
          </w:p>
          <w:p w:rsidR="002845CA" w:rsidRDefault="002845CA" w:rsidP="002845CA">
            <w:pPr>
              <w:pStyle w:val="NormlWeb"/>
              <w:spacing w:before="0" w:beforeAutospacing="0" w:after="0" w:afterAutospacing="0"/>
              <w:rPr>
                <w:color w:val="FF0000"/>
              </w:rPr>
            </w:pPr>
          </w:p>
          <w:p w:rsidR="009316F6" w:rsidRDefault="009F1033" w:rsidP="00E17A1C">
            <w:r w:rsidRPr="009F1033">
              <w:rPr>
                <w:lang w:val="hu-HU"/>
              </w:rPr>
              <w:t xml:space="preserve">2) </w:t>
            </w:r>
            <w:hyperlink r:id="rId9" w:history="1">
              <w:r w:rsidR="001B774B" w:rsidRPr="001B774B">
                <w:rPr>
                  <w:rStyle w:val="Hiperhivatkozs"/>
                  <w:lang w:val="hu-HU"/>
                </w:rPr>
                <w:t>http://www.businessinsider.com/how-the-us-military-spends-its-billions-2015-8</w:t>
              </w:r>
            </w:hyperlink>
            <w:r w:rsidRPr="009F1033">
              <w:t xml:space="preserve"> - </w:t>
            </w:r>
            <w:proofErr w:type="spellStart"/>
            <w:r w:rsidRPr="000B7761">
              <w:rPr>
                <w:color w:val="FF0000"/>
              </w:rPr>
              <w:t>Polgár</w:t>
            </w:r>
            <w:proofErr w:type="spellEnd"/>
            <w:r w:rsidRPr="000B7761">
              <w:rPr>
                <w:color w:val="FF0000"/>
              </w:rPr>
              <w:t xml:space="preserve"> </w:t>
            </w:r>
            <w:proofErr w:type="spellStart"/>
            <w:r w:rsidRPr="000B7761">
              <w:rPr>
                <w:color w:val="FF0000"/>
              </w:rPr>
              <w:t>Ramóna</w:t>
            </w:r>
            <w:proofErr w:type="spellEnd"/>
          </w:p>
          <w:p w:rsidR="009F1033" w:rsidRDefault="009F1033" w:rsidP="00E17A1C"/>
          <w:p w:rsidR="009F1033" w:rsidRDefault="009F1033" w:rsidP="00E17A1C">
            <w:r>
              <w:t>AND</w:t>
            </w:r>
          </w:p>
          <w:p w:rsidR="009F1033" w:rsidRDefault="009F1033" w:rsidP="00E17A1C"/>
          <w:p w:rsidR="009316F6" w:rsidRPr="000B7761" w:rsidRDefault="009F1033" w:rsidP="000B7761">
            <w:pPr>
              <w:pStyle w:val="NormlWeb"/>
              <w:spacing w:before="0" w:beforeAutospacing="0" w:after="0" w:afterAutospacing="0"/>
            </w:pPr>
            <w:r>
              <w:t xml:space="preserve">3) </w:t>
            </w:r>
            <w:hyperlink r:id="rId10" w:history="1">
              <w:r w:rsidR="000B7761" w:rsidRPr="00AA354B">
                <w:rPr>
                  <w:rStyle w:val="Hiperhivatkozs"/>
                </w:rPr>
                <w:t>https://www.theatlantic.com/magazine/archive/2011/01/why-our-best-officers-are-leaving/308346/</w:t>
              </w:r>
            </w:hyperlink>
            <w:r w:rsidR="000B7761">
              <w:t xml:space="preserve"> -</w:t>
            </w:r>
            <w:r w:rsidR="000B7761" w:rsidRPr="000B7761">
              <w:rPr>
                <w:color w:val="FF0000"/>
              </w:rPr>
              <w:t xml:space="preserve"> </w:t>
            </w:r>
            <w:proofErr w:type="spellStart"/>
            <w:r w:rsidR="000B7761" w:rsidRPr="000B7761">
              <w:rPr>
                <w:color w:val="FF0000"/>
              </w:rPr>
              <w:t>Ezeala</w:t>
            </w:r>
            <w:proofErr w:type="spellEnd"/>
            <w:r w:rsidR="000B7761" w:rsidRPr="000B7761">
              <w:rPr>
                <w:color w:val="FF0000"/>
              </w:rPr>
              <w:t xml:space="preserve"> Vera</w:t>
            </w:r>
          </w:p>
        </w:tc>
      </w:tr>
      <w:tr w:rsidR="003B3309" w:rsidRPr="001B0C5E" w:rsidTr="0089261A">
        <w:tc>
          <w:tcPr>
            <w:tcW w:w="459" w:type="dxa"/>
          </w:tcPr>
          <w:p w:rsidR="003B3309" w:rsidRPr="001B0C5E" w:rsidRDefault="003B3309" w:rsidP="003B3309">
            <w:r w:rsidRPr="001B0C5E">
              <w:t>3</w:t>
            </w:r>
          </w:p>
        </w:tc>
        <w:tc>
          <w:tcPr>
            <w:tcW w:w="757" w:type="dxa"/>
          </w:tcPr>
          <w:p w:rsidR="003B3309" w:rsidRDefault="003B3309" w:rsidP="003B3309">
            <w:r>
              <w:t>Feb 27</w:t>
            </w:r>
          </w:p>
          <w:p w:rsidR="003B3309" w:rsidRPr="001B0C5E" w:rsidRDefault="003B3309" w:rsidP="003B3309"/>
        </w:tc>
        <w:tc>
          <w:tcPr>
            <w:tcW w:w="1756" w:type="dxa"/>
          </w:tcPr>
          <w:p w:rsidR="003B3309" w:rsidRDefault="003B3309" w:rsidP="003B3309">
            <w:r>
              <w:t>Military and politics</w:t>
            </w:r>
          </w:p>
          <w:p w:rsidR="003B3309" w:rsidRPr="001B0C5E" w:rsidRDefault="003B3309" w:rsidP="003B3309"/>
        </w:tc>
        <w:tc>
          <w:tcPr>
            <w:tcW w:w="6378" w:type="dxa"/>
          </w:tcPr>
          <w:p w:rsidR="003B3309" w:rsidRDefault="00485A18" w:rsidP="003B3309">
            <w:r w:rsidRPr="00485A18">
              <w:t xml:space="preserve">4) </w:t>
            </w:r>
            <w:hyperlink r:id="rId11" w:history="1">
              <w:r w:rsidR="003B3309" w:rsidRPr="006076E6">
                <w:rPr>
                  <w:rStyle w:val="Hiperhivatkozs"/>
                </w:rPr>
                <w:t>https://www.theatlantic.com/politics/archive/2010/12/why-some-veterans-hate-it-when-you-say-thank-you/339407/</w:t>
              </w:r>
            </w:hyperlink>
            <w:r w:rsidR="003B3309">
              <w:t xml:space="preserve"> </w:t>
            </w:r>
            <w:r>
              <w:t xml:space="preserve">- </w:t>
            </w:r>
          </w:p>
          <w:p w:rsidR="003B3309" w:rsidRPr="00C05B44" w:rsidRDefault="003B3309" w:rsidP="003B3309"/>
          <w:p w:rsidR="003B3309" w:rsidRPr="00C05B44" w:rsidRDefault="003B3309" w:rsidP="003B3309">
            <w:r w:rsidRPr="00C05B44">
              <w:t>AND</w:t>
            </w:r>
          </w:p>
          <w:p w:rsidR="003B3309" w:rsidRDefault="003B3309" w:rsidP="003B3309"/>
          <w:p w:rsidR="003B3309" w:rsidRPr="00ED43C9" w:rsidRDefault="00ED43C9" w:rsidP="00ED43C9">
            <w:pPr>
              <w:rPr>
                <w:color w:val="FF0000"/>
              </w:rPr>
            </w:pPr>
            <w:r w:rsidRPr="00AA655F">
              <w:t xml:space="preserve">5) </w:t>
            </w:r>
            <w:hyperlink r:id="rId12" w:history="1">
              <w:r w:rsidR="003B3309" w:rsidRPr="006076E6">
                <w:rPr>
                  <w:rStyle w:val="Hiperhivatkozs"/>
                </w:rPr>
                <w:t>https://www.theatlantic.com/magazine/archive/2015/01/the-tragedy-of-the-american-military/383516/</w:t>
              </w:r>
            </w:hyperlink>
            <w:r w:rsidR="003B3309">
              <w:t xml:space="preserve"> </w:t>
            </w:r>
            <w:r w:rsidR="00485A18">
              <w:t xml:space="preserve">- </w:t>
            </w:r>
          </w:p>
          <w:p w:rsidR="00ED43C9" w:rsidRDefault="00ED43C9" w:rsidP="00ED43C9"/>
          <w:p w:rsidR="00ED43C9" w:rsidRDefault="00ED43C9" w:rsidP="00ED43C9">
            <w:r>
              <w:t>AND</w:t>
            </w:r>
          </w:p>
          <w:p w:rsidR="00ED43C9" w:rsidRDefault="00ED43C9" w:rsidP="00ED43C9"/>
          <w:p w:rsidR="009316F6" w:rsidRPr="001B0C5E" w:rsidRDefault="00ED43C9" w:rsidP="003B3309">
            <w:r>
              <w:t xml:space="preserve">6) </w:t>
            </w:r>
            <w:hyperlink r:id="rId13" w:history="1">
              <w:r w:rsidR="00EA0E61" w:rsidRPr="003F1210">
                <w:rPr>
                  <w:rStyle w:val="Hiperhivatkozs"/>
                </w:rPr>
                <w:t>https://www.militarytimes.com/news/pentagon-congress/2019/02/12/trump-says-planning-underway-for-july-4-parade-or-gathering-after-cost-scuttled-proposed-military-parade/</w:t>
              </w:r>
            </w:hyperlink>
            <w:r w:rsidR="00EA0E61">
              <w:t xml:space="preserve"> - </w:t>
            </w:r>
            <w:proofErr w:type="spellStart"/>
            <w:r w:rsidR="00EA0E61" w:rsidRPr="00EA0E61">
              <w:rPr>
                <w:color w:val="FF0000"/>
              </w:rPr>
              <w:t>Sólya</w:t>
            </w:r>
            <w:proofErr w:type="spellEnd"/>
            <w:r w:rsidR="00EA0E61" w:rsidRPr="00EA0E61">
              <w:rPr>
                <w:color w:val="FF0000"/>
              </w:rPr>
              <w:t xml:space="preserve"> Anna</w:t>
            </w:r>
          </w:p>
        </w:tc>
      </w:tr>
      <w:tr w:rsidR="003B3309" w:rsidRPr="00CF551E" w:rsidTr="0089261A">
        <w:tc>
          <w:tcPr>
            <w:tcW w:w="459" w:type="dxa"/>
          </w:tcPr>
          <w:p w:rsidR="003B3309" w:rsidRPr="001B0C5E" w:rsidRDefault="003B3309" w:rsidP="003B3309">
            <w:r w:rsidRPr="001B0C5E">
              <w:t>4</w:t>
            </w:r>
          </w:p>
        </w:tc>
        <w:tc>
          <w:tcPr>
            <w:tcW w:w="757" w:type="dxa"/>
          </w:tcPr>
          <w:p w:rsidR="003B3309" w:rsidRDefault="003B3309" w:rsidP="003B3309">
            <w:r w:rsidRPr="001B0C5E">
              <w:t xml:space="preserve">Mar </w:t>
            </w:r>
            <w:r>
              <w:t>6</w:t>
            </w:r>
          </w:p>
          <w:p w:rsidR="003B3309" w:rsidRPr="001B0C5E" w:rsidRDefault="003B3309" w:rsidP="003B3309"/>
        </w:tc>
        <w:tc>
          <w:tcPr>
            <w:tcW w:w="1756" w:type="dxa"/>
          </w:tcPr>
          <w:p w:rsidR="003B3309" w:rsidRDefault="003B3309" w:rsidP="003B3309">
            <w:r>
              <w:t>Military recruitment</w:t>
            </w:r>
          </w:p>
          <w:p w:rsidR="003B3309" w:rsidRPr="001B0C5E" w:rsidRDefault="003B3309" w:rsidP="003B3309"/>
        </w:tc>
        <w:tc>
          <w:tcPr>
            <w:tcW w:w="6378" w:type="dxa"/>
          </w:tcPr>
          <w:p w:rsidR="003B3309" w:rsidRPr="00CF551E" w:rsidRDefault="00CF551E" w:rsidP="00CF551E">
            <w:pPr>
              <w:rPr>
                <w:lang w:val="hu-HU"/>
              </w:rPr>
            </w:pPr>
            <w:r>
              <w:t xml:space="preserve">7) </w:t>
            </w:r>
            <w:r w:rsidR="00E17A1C">
              <w:t>“</w:t>
            </w:r>
            <w:r w:rsidR="00E17A1C" w:rsidRPr="00CF551E">
              <w:rPr>
                <w:lang w:val="hu-HU"/>
              </w:rPr>
              <w:t xml:space="preserve">The </w:t>
            </w:r>
            <w:proofErr w:type="spellStart"/>
            <w:r w:rsidR="00E17A1C" w:rsidRPr="00CF551E">
              <w:rPr>
                <w:lang w:val="hu-HU"/>
              </w:rPr>
              <w:t>Suburban</w:t>
            </w:r>
            <w:proofErr w:type="spellEnd"/>
            <w:r w:rsidR="00E17A1C" w:rsidRPr="00CF551E">
              <w:rPr>
                <w:lang w:val="hu-HU"/>
              </w:rPr>
              <w:t xml:space="preserve"> </w:t>
            </w:r>
            <w:proofErr w:type="spellStart"/>
            <w:r w:rsidR="00E17A1C" w:rsidRPr="00CF551E">
              <w:rPr>
                <w:lang w:val="hu-HU"/>
              </w:rPr>
              <w:t>Revolution</w:t>
            </w:r>
            <w:proofErr w:type="spellEnd"/>
            <w:r w:rsidR="00E17A1C" w:rsidRPr="00CF551E">
              <w:rPr>
                <w:lang w:val="hu-HU"/>
              </w:rPr>
              <w:t>”</w:t>
            </w:r>
            <w:r w:rsidR="00EA0E61" w:rsidRPr="00CF551E">
              <w:rPr>
                <w:lang w:val="hu-HU"/>
              </w:rPr>
              <w:t xml:space="preserve"> </w:t>
            </w:r>
            <w:r>
              <w:rPr>
                <w:lang w:val="hu-HU"/>
              </w:rPr>
              <w:t>–</w:t>
            </w:r>
            <w:r w:rsidR="00EA0E61" w:rsidRPr="00CF551E">
              <w:rPr>
                <w:lang w:val="hu-HU"/>
              </w:rPr>
              <w:t xml:space="preserve"> </w:t>
            </w:r>
            <w:r w:rsidRPr="00CF551E">
              <w:rPr>
                <w:color w:val="FF0000"/>
                <w:lang w:val="hu-HU"/>
              </w:rPr>
              <w:t>Molnár Réka</w:t>
            </w:r>
          </w:p>
          <w:p w:rsidR="00E17A1C" w:rsidRDefault="00E17A1C" w:rsidP="003B3309">
            <w:pPr>
              <w:rPr>
                <w:lang w:val="hu-HU"/>
              </w:rPr>
            </w:pPr>
          </w:p>
          <w:p w:rsidR="00E17A1C" w:rsidRDefault="00E17A1C" w:rsidP="003B3309">
            <w:pPr>
              <w:rPr>
                <w:lang w:val="hu-HU"/>
              </w:rPr>
            </w:pPr>
            <w:r>
              <w:rPr>
                <w:lang w:val="hu-HU"/>
              </w:rPr>
              <w:t>AND</w:t>
            </w:r>
          </w:p>
          <w:p w:rsidR="00E17A1C" w:rsidRDefault="00E17A1C" w:rsidP="003B3309">
            <w:pPr>
              <w:rPr>
                <w:lang w:val="hu-HU"/>
              </w:rPr>
            </w:pPr>
          </w:p>
          <w:p w:rsidR="00E17A1C" w:rsidRDefault="00CF551E" w:rsidP="003B3309">
            <w:pPr>
              <w:rPr>
                <w:lang w:val="hu-HU"/>
              </w:rPr>
            </w:pPr>
            <w:r>
              <w:rPr>
                <w:lang w:val="hu-HU"/>
              </w:rPr>
              <w:t xml:space="preserve">8) </w:t>
            </w:r>
            <w:hyperlink r:id="rId14" w:history="1">
              <w:r w:rsidR="00E17A1C" w:rsidRPr="00224EC0">
                <w:rPr>
                  <w:rStyle w:val="Hiperhivatkozs"/>
                  <w:lang w:val="hu-HU"/>
                </w:rPr>
                <w:t>https://progressive.org/dispatches/how-african-american-wwii-veterans-were-scorned-by-the-g-i-b</w:t>
              </w:r>
              <w:proofErr w:type="gramStart"/>
              <w:r w:rsidR="00E17A1C" w:rsidRPr="00224EC0">
                <w:rPr>
                  <w:rStyle w:val="Hiperhivatkozs"/>
                  <w:lang w:val="hu-HU"/>
                </w:rPr>
                <w:t>/</w:t>
              </w:r>
            </w:hyperlink>
            <w:r w:rsidR="00E17A1C">
              <w:rPr>
                <w:lang w:val="hu-HU"/>
              </w:rPr>
              <w:t xml:space="preserve"> </w:t>
            </w:r>
            <w:r>
              <w:rPr>
                <w:lang w:val="hu-HU"/>
              </w:rPr>
              <w:t xml:space="preserve"> -</w:t>
            </w:r>
            <w:proofErr w:type="gramEnd"/>
            <w:r>
              <w:rPr>
                <w:lang w:val="hu-HU"/>
              </w:rPr>
              <w:t xml:space="preserve"> </w:t>
            </w:r>
            <w:r w:rsidRPr="00CF551E">
              <w:rPr>
                <w:color w:val="FF0000"/>
                <w:lang w:val="hu-HU"/>
              </w:rPr>
              <w:t>Kovács Bence</w:t>
            </w:r>
          </w:p>
          <w:p w:rsidR="00CF551E" w:rsidRDefault="00CF551E" w:rsidP="003B3309">
            <w:pPr>
              <w:rPr>
                <w:lang w:val="hu-HU"/>
              </w:rPr>
            </w:pPr>
          </w:p>
          <w:p w:rsidR="00E70210" w:rsidRDefault="00E70210" w:rsidP="003B3309">
            <w:pPr>
              <w:rPr>
                <w:lang w:val="hu-HU"/>
              </w:rPr>
            </w:pPr>
            <w:r>
              <w:rPr>
                <w:lang w:val="hu-HU"/>
              </w:rPr>
              <w:t>AND</w:t>
            </w:r>
          </w:p>
          <w:p w:rsidR="00E70210" w:rsidRDefault="00E70210" w:rsidP="003B3309">
            <w:pPr>
              <w:rPr>
                <w:lang w:val="hu-HU"/>
              </w:rPr>
            </w:pPr>
          </w:p>
          <w:p w:rsidR="009316F6" w:rsidRPr="00E17A1C" w:rsidRDefault="00CF551E" w:rsidP="003B3309">
            <w:pPr>
              <w:rPr>
                <w:lang w:val="hu-HU"/>
              </w:rPr>
            </w:pPr>
            <w:r>
              <w:rPr>
                <w:lang w:val="hu-HU"/>
              </w:rPr>
              <w:t xml:space="preserve">9) </w:t>
            </w:r>
            <w:hyperlink r:id="rId15" w:history="1">
              <w:r w:rsidRPr="003F1210">
                <w:rPr>
                  <w:rStyle w:val="Hiperhivatkozs"/>
                  <w:lang w:val="hu-HU"/>
                </w:rPr>
                <w:t>https://www.insidehighered.com/news/2018/05/29/study-profits-raise-tuition-post-911-gi-bill-benefit-grows</w:t>
              </w:r>
            </w:hyperlink>
            <w:r>
              <w:rPr>
                <w:lang w:val="hu-HU"/>
              </w:rPr>
              <w:t xml:space="preserve"> - </w:t>
            </w:r>
          </w:p>
        </w:tc>
      </w:tr>
      <w:tr w:rsidR="00AB2BA2" w:rsidRPr="001B0C5E" w:rsidTr="0089261A">
        <w:tc>
          <w:tcPr>
            <w:tcW w:w="459" w:type="dxa"/>
            <w:tcBorders>
              <w:bottom w:val="single" w:sz="4" w:space="0" w:color="000000"/>
            </w:tcBorders>
          </w:tcPr>
          <w:p w:rsidR="00AB2BA2" w:rsidRPr="001B0C5E" w:rsidRDefault="00AB2BA2" w:rsidP="00AB2BA2">
            <w:r w:rsidRPr="001B0C5E">
              <w:t>5</w:t>
            </w:r>
          </w:p>
        </w:tc>
        <w:tc>
          <w:tcPr>
            <w:tcW w:w="757" w:type="dxa"/>
            <w:tcBorders>
              <w:bottom w:val="single" w:sz="4" w:space="0" w:color="000000"/>
            </w:tcBorders>
          </w:tcPr>
          <w:p w:rsidR="00AB2BA2" w:rsidRDefault="00AB2BA2" w:rsidP="00AB2BA2">
            <w:r>
              <w:t>Mar 13</w:t>
            </w:r>
          </w:p>
          <w:p w:rsidR="00AB2BA2" w:rsidRPr="001B0C5E" w:rsidRDefault="00AB2BA2" w:rsidP="00AB2BA2"/>
        </w:tc>
        <w:tc>
          <w:tcPr>
            <w:tcW w:w="1756" w:type="dxa"/>
            <w:tcBorders>
              <w:bottom w:val="single" w:sz="4" w:space="0" w:color="000000"/>
            </w:tcBorders>
          </w:tcPr>
          <w:p w:rsidR="00AB2BA2" w:rsidRPr="001B0C5E" w:rsidRDefault="00AB2BA2" w:rsidP="00AB2BA2">
            <w:r>
              <w:t>Military recruitment continued</w:t>
            </w:r>
          </w:p>
        </w:tc>
        <w:tc>
          <w:tcPr>
            <w:tcW w:w="6378" w:type="dxa"/>
            <w:tcBorders>
              <w:bottom w:val="single" w:sz="4" w:space="0" w:color="000000"/>
            </w:tcBorders>
          </w:tcPr>
          <w:p w:rsidR="00AB2BA2" w:rsidRDefault="003008CE" w:rsidP="00AB2BA2">
            <w:pPr>
              <w:rPr>
                <w:rStyle w:val="Hiperhivatkozs"/>
              </w:rPr>
            </w:pPr>
            <w:r w:rsidRPr="003008CE">
              <w:t xml:space="preserve">10) </w:t>
            </w:r>
            <w:hyperlink r:id="rId16" w:history="1">
              <w:r w:rsidR="00AB2BA2" w:rsidRPr="00ED19B3">
                <w:rPr>
                  <w:rStyle w:val="Hiperhivatkozs"/>
                </w:rPr>
                <w:t>http://www.militarytimes.com/articles/the-us-military-has-a-huge-problem-with-obesity-and-its-only-getting-worse</w:t>
              </w:r>
            </w:hyperlink>
            <w:r w:rsidRPr="003008CE">
              <w:t xml:space="preserve"> - </w:t>
            </w:r>
            <w:proofErr w:type="spellStart"/>
            <w:r w:rsidRPr="003008CE">
              <w:rPr>
                <w:color w:val="FF0000"/>
              </w:rPr>
              <w:t>Amer</w:t>
            </w:r>
            <w:proofErr w:type="spellEnd"/>
            <w:r w:rsidRPr="003008CE">
              <w:rPr>
                <w:color w:val="FF0000"/>
              </w:rPr>
              <w:t xml:space="preserve"> </w:t>
            </w:r>
            <w:proofErr w:type="spellStart"/>
            <w:r w:rsidRPr="003008CE">
              <w:rPr>
                <w:color w:val="FF0000"/>
              </w:rPr>
              <w:t>Faris</w:t>
            </w:r>
            <w:proofErr w:type="spellEnd"/>
          </w:p>
          <w:p w:rsidR="00AB2BA2" w:rsidRPr="00C05B44" w:rsidRDefault="00AB2BA2" w:rsidP="00AB2BA2">
            <w:pPr>
              <w:rPr>
                <w:rStyle w:val="Hiperhivatkozs"/>
                <w:color w:val="auto"/>
                <w:u w:val="none"/>
              </w:rPr>
            </w:pPr>
          </w:p>
          <w:p w:rsidR="00AB2BA2" w:rsidRPr="00C05B44" w:rsidRDefault="00AB2BA2" w:rsidP="00AB2BA2">
            <w:pPr>
              <w:rPr>
                <w:rStyle w:val="Hiperhivatkozs"/>
                <w:color w:val="auto"/>
                <w:u w:val="none"/>
              </w:rPr>
            </w:pPr>
            <w:r w:rsidRPr="00C05B44">
              <w:rPr>
                <w:rStyle w:val="Hiperhivatkozs"/>
                <w:color w:val="auto"/>
                <w:u w:val="none"/>
              </w:rPr>
              <w:t>AND</w:t>
            </w:r>
          </w:p>
          <w:p w:rsidR="00AB2BA2" w:rsidRDefault="00AB2BA2" w:rsidP="00AB2BA2">
            <w:pPr>
              <w:rPr>
                <w:rStyle w:val="Hiperhivatkozs"/>
                <w:color w:val="auto"/>
                <w:u w:val="none"/>
              </w:rPr>
            </w:pPr>
          </w:p>
          <w:p w:rsidR="00AB2BA2" w:rsidRDefault="003008CE" w:rsidP="00AB2BA2">
            <w:pPr>
              <w:rPr>
                <w:rStyle w:val="Hiperhivatkozs"/>
                <w:color w:val="auto"/>
                <w:u w:val="none"/>
              </w:rPr>
            </w:pPr>
            <w:r w:rsidRPr="003008CE">
              <w:t xml:space="preserve">11) </w:t>
            </w:r>
            <w:hyperlink r:id="rId17" w:history="1">
              <w:r w:rsidR="00AB2BA2" w:rsidRPr="006076E6">
                <w:rPr>
                  <w:rStyle w:val="Hiperhivatkozs"/>
                </w:rPr>
                <w:t>http://www.businessinsider.com/army-changing-recruiting-standards-to-attract-more-soldiers-2017-10</w:t>
              </w:r>
            </w:hyperlink>
            <w:r w:rsidR="00AB2BA2">
              <w:rPr>
                <w:rStyle w:val="Hiperhivatkozs"/>
                <w:color w:val="auto"/>
                <w:u w:val="none"/>
              </w:rPr>
              <w:t xml:space="preserve"> </w:t>
            </w:r>
            <w:r>
              <w:rPr>
                <w:rStyle w:val="Hiperhivatkozs"/>
                <w:color w:val="auto"/>
                <w:u w:val="none"/>
              </w:rPr>
              <w:t xml:space="preserve">- </w:t>
            </w:r>
            <w:proofErr w:type="spellStart"/>
            <w:r w:rsidRPr="003008CE">
              <w:rPr>
                <w:rStyle w:val="Hiperhivatkozs"/>
                <w:color w:val="FF0000"/>
                <w:u w:val="none"/>
              </w:rPr>
              <w:t>Szennay</w:t>
            </w:r>
            <w:proofErr w:type="spellEnd"/>
            <w:r w:rsidRPr="003008CE">
              <w:rPr>
                <w:rStyle w:val="Hiperhivatkozs"/>
                <w:color w:val="FF0000"/>
                <w:u w:val="none"/>
              </w:rPr>
              <w:t xml:space="preserve"> </w:t>
            </w:r>
            <w:proofErr w:type="spellStart"/>
            <w:r w:rsidRPr="003008CE">
              <w:rPr>
                <w:rStyle w:val="Hiperhivatkozs"/>
                <w:color w:val="FF0000"/>
                <w:u w:val="none"/>
              </w:rPr>
              <w:t>Éva</w:t>
            </w:r>
            <w:proofErr w:type="spellEnd"/>
          </w:p>
          <w:p w:rsidR="003008CE" w:rsidRDefault="003008CE" w:rsidP="00AB2BA2">
            <w:pPr>
              <w:rPr>
                <w:rStyle w:val="Hiperhivatkozs"/>
                <w:color w:val="auto"/>
                <w:u w:val="none"/>
              </w:rPr>
            </w:pPr>
          </w:p>
          <w:p w:rsidR="00FA59BA" w:rsidRDefault="00FA59BA" w:rsidP="00AB2BA2">
            <w:pPr>
              <w:rPr>
                <w:rStyle w:val="Hiperhivatkozs"/>
                <w:color w:val="auto"/>
                <w:u w:val="none"/>
              </w:rPr>
            </w:pPr>
            <w:r>
              <w:rPr>
                <w:rStyle w:val="Hiperhivatkozs"/>
                <w:color w:val="auto"/>
                <w:u w:val="none"/>
              </w:rPr>
              <w:lastRenderedPageBreak/>
              <w:t>AND</w:t>
            </w:r>
          </w:p>
          <w:p w:rsidR="00FA59BA" w:rsidRDefault="00FA59BA" w:rsidP="00AB2BA2">
            <w:pPr>
              <w:rPr>
                <w:rStyle w:val="Hiperhivatkozs"/>
                <w:color w:val="auto"/>
                <w:u w:val="none"/>
              </w:rPr>
            </w:pPr>
          </w:p>
          <w:p w:rsidR="009316F6" w:rsidRPr="001B0C5E" w:rsidRDefault="003008CE" w:rsidP="00AB2BA2">
            <w:r>
              <w:rPr>
                <w:rStyle w:val="Hiperhivatkozs"/>
                <w:color w:val="auto"/>
                <w:u w:val="none"/>
              </w:rPr>
              <w:t xml:space="preserve">12) </w:t>
            </w:r>
            <w:hyperlink r:id="rId18" w:history="1">
              <w:r w:rsidR="00FA59BA" w:rsidRPr="003F1210">
                <w:rPr>
                  <w:rStyle w:val="Hiperhivatkozs"/>
                </w:rPr>
                <w:t>https://www.stripes.com/news/as-women-make-strides-in-military-battle-remains-to-address-retention-recruitment-gaps-1.517910</w:t>
              </w:r>
            </w:hyperlink>
            <w:r w:rsidR="00FA59BA">
              <w:rPr>
                <w:rStyle w:val="Hiperhivatkozs"/>
                <w:color w:val="auto"/>
                <w:u w:val="none"/>
              </w:rPr>
              <w:t xml:space="preserve"> </w:t>
            </w:r>
            <w:r w:rsidR="0094417E">
              <w:rPr>
                <w:rStyle w:val="Hiperhivatkozs"/>
                <w:color w:val="auto"/>
                <w:u w:val="none"/>
              </w:rPr>
              <w:t xml:space="preserve">- </w:t>
            </w:r>
            <w:proofErr w:type="spellStart"/>
            <w:r w:rsidR="0094417E" w:rsidRPr="0094417E">
              <w:rPr>
                <w:rStyle w:val="Hiperhivatkozs"/>
                <w:color w:val="FF0000"/>
                <w:u w:val="none"/>
              </w:rPr>
              <w:t>Kovács</w:t>
            </w:r>
            <w:proofErr w:type="spellEnd"/>
            <w:r w:rsidR="0094417E" w:rsidRPr="0094417E">
              <w:rPr>
                <w:rStyle w:val="Hiperhivatkozs"/>
                <w:color w:val="FF0000"/>
                <w:u w:val="none"/>
              </w:rPr>
              <w:t xml:space="preserve"> </w:t>
            </w:r>
            <w:proofErr w:type="spellStart"/>
            <w:r w:rsidR="0094417E" w:rsidRPr="0094417E">
              <w:rPr>
                <w:rStyle w:val="Hiperhivatkozs"/>
                <w:color w:val="FF0000"/>
                <w:u w:val="none"/>
              </w:rPr>
              <w:t>Viktória</w:t>
            </w:r>
            <w:proofErr w:type="spellEnd"/>
          </w:p>
        </w:tc>
      </w:tr>
      <w:tr w:rsidR="00AB2BA2" w:rsidRPr="001B0C5E" w:rsidTr="0089261A">
        <w:tc>
          <w:tcPr>
            <w:tcW w:w="459" w:type="dxa"/>
            <w:shd w:val="clear" w:color="auto" w:fill="auto"/>
          </w:tcPr>
          <w:p w:rsidR="00AB2BA2" w:rsidRPr="001B0C5E" w:rsidRDefault="00AB2BA2" w:rsidP="00AB2BA2">
            <w:r w:rsidRPr="001B0C5E">
              <w:lastRenderedPageBreak/>
              <w:t>6</w:t>
            </w:r>
          </w:p>
        </w:tc>
        <w:tc>
          <w:tcPr>
            <w:tcW w:w="757" w:type="dxa"/>
            <w:shd w:val="clear" w:color="auto" w:fill="auto"/>
          </w:tcPr>
          <w:p w:rsidR="00AB2BA2" w:rsidRDefault="00AB2BA2" w:rsidP="00AB2BA2">
            <w:r>
              <w:t>Mar 20</w:t>
            </w:r>
          </w:p>
          <w:p w:rsidR="00AB2BA2" w:rsidRPr="001B0C5E" w:rsidRDefault="00AB2BA2" w:rsidP="00AB2BA2"/>
        </w:tc>
        <w:tc>
          <w:tcPr>
            <w:tcW w:w="1756" w:type="dxa"/>
            <w:shd w:val="clear" w:color="auto" w:fill="auto"/>
          </w:tcPr>
          <w:p w:rsidR="00AB2BA2" w:rsidRPr="001B0C5E" w:rsidRDefault="00AB2BA2" w:rsidP="00AB2BA2">
            <w:r>
              <w:t xml:space="preserve">Military advertising </w:t>
            </w:r>
          </w:p>
        </w:tc>
        <w:tc>
          <w:tcPr>
            <w:tcW w:w="6378" w:type="dxa"/>
            <w:shd w:val="clear" w:color="auto" w:fill="auto"/>
          </w:tcPr>
          <w:p w:rsidR="00AB2BA2" w:rsidRPr="001B0C5E" w:rsidRDefault="00AB2BA2" w:rsidP="00AB2BA2"/>
        </w:tc>
      </w:tr>
      <w:tr w:rsidR="00AB2BA2" w:rsidRPr="001B0C5E" w:rsidTr="0089261A">
        <w:tc>
          <w:tcPr>
            <w:tcW w:w="459" w:type="dxa"/>
            <w:tcBorders>
              <w:bottom w:val="single" w:sz="4" w:space="0" w:color="000000"/>
            </w:tcBorders>
          </w:tcPr>
          <w:p w:rsidR="00AB2BA2" w:rsidRPr="001B0C5E" w:rsidRDefault="00AB2BA2" w:rsidP="00AB2BA2">
            <w:r w:rsidRPr="001B0C5E">
              <w:t>7</w:t>
            </w:r>
          </w:p>
        </w:tc>
        <w:tc>
          <w:tcPr>
            <w:tcW w:w="757" w:type="dxa"/>
            <w:tcBorders>
              <w:bottom w:val="single" w:sz="4" w:space="0" w:color="000000"/>
            </w:tcBorders>
          </w:tcPr>
          <w:p w:rsidR="00AB2BA2" w:rsidRPr="001B0C5E" w:rsidRDefault="00AB2BA2" w:rsidP="00AB2BA2">
            <w:r w:rsidRPr="001B0C5E">
              <w:t>Mar 2</w:t>
            </w:r>
            <w:r>
              <w:t>7</w:t>
            </w:r>
          </w:p>
        </w:tc>
        <w:tc>
          <w:tcPr>
            <w:tcW w:w="1756" w:type="dxa"/>
            <w:tcBorders>
              <w:bottom w:val="single" w:sz="4" w:space="0" w:color="000000"/>
            </w:tcBorders>
          </w:tcPr>
          <w:p w:rsidR="00AB2BA2" w:rsidRDefault="00AB2BA2" w:rsidP="00AB2BA2">
            <w:r>
              <w:t>Military and the media</w:t>
            </w:r>
          </w:p>
          <w:p w:rsidR="00AB2BA2" w:rsidRPr="001B0C5E" w:rsidRDefault="00AB2BA2" w:rsidP="00AB2BA2"/>
        </w:tc>
        <w:tc>
          <w:tcPr>
            <w:tcW w:w="6378" w:type="dxa"/>
            <w:tcBorders>
              <w:bottom w:val="single" w:sz="4" w:space="0" w:color="000000"/>
            </w:tcBorders>
          </w:tcPr>
          <w:p w:rsidR="00AB2BA2" w:rsidRDefault="00E70210" w:rsidP="00AB2BA2">
            <w:r>
              <w:t xml:space="preserve">13) </w:t>
            </w:r>
            <w:hyperlink r:id="rId19" w:history="1">
              <w:r w:rsidR="00AB2BA2" w:rsidRPr="00ED19B3">
                <w:rPr>
                  <w:rStyle w:val="Hiperhivatkozs"/>
                </w:rPr>
                <w:t>http://america.aljazeera.com/articles/2014/7/29/hollywood-and-thepentagonarelationshipofmutualexploitation.html</w:t>
              </w:r>
            </w:hyperlink>
            <w:r w:rsidRPr="00E70210">
              <w:t xml:space="preserve"> - </w:t>
            </w:r>
            <w:proofErr w:type="spellStart"/>
            <w:r>
              <w:t>Sudár</w:t>
            </w:r>
            <w:proofErr w:type="spellEnd"/>
            <w:r>
              <w:t xml:space="preserve"> </w:t>
            </w:r>
            <w:proofErr w:type="spellStart"/>
            <w:r>
              <w:t>Dániel</w:t>
            </w:r>
            <w:proofErr w:type="spellEnd"/>
          </w:p>
          <w:p w:rsidR="00AB2BA2" w:rsidRDefault="00AB2BA2" w:rsidP="00AB2BA2"/>
          <w:p w:rsidR="00AB2BA2" w:rsidRDefault="00AB2BA2" w:rsidP="00AB2BA2">
            <w:r>
              <w:t xml:space="preserve">AND </w:t>
            </w:r>
          </w:p>
          <w:p w:rsidR="00AB2BA2" w:rsidRDefault="00AB2BA2" w:rsidP="00AB2BA2"/>
          <w:p w:rsidR="00AB2BA2" w:rsidRDefault="00E70210" w:rsidP="00AB2BA2">
            <w:pPr>
              <w:rPr>
                <w:rStyle w:val="Hiperhivatkozs"/>
              </w:rPr>
            </w:pPr>
            <w:r>
              <w:t xml:space="preserve">14) </w:t>
            </w:r>
            <w:hyperlink r:id="rId20" w:history="1">
              <w:r w:rsidR="00AB2BA2" w:rsidRPr="006076E6">
                <w:rPr>
                  <w:rStyle w:val="Hiperhivatkozs"/>
                </w:rPr>
                <w:t>https://socialwebtactics.com/government-social-media/how-the-us-military-uses-instagram/</w:t>
              </w:r>
            </w:hyperlink>
            <w:r w:rsidRPr="00E70210">
              <w:t xml:space="preserve"> - </w:t>
            </w:r>
            <w:proofErr w:type="spellStart"/>
            <w:r w:rsidRPr="00E70210">
              <w:rPr>
                <w:color w:val="FF0000"/>
              </w:rPr>
              <w:t>Filep</w:t>
            </w:r>
            <w:proofErr w:type="spellEnd"/>
            <w:r w:rsidRPr="00E70210">
              <w:rPr>
                <w:color w:val="FF0000"/>
              </w:rPr>
              <w:t xml:space="preserve"> </w:t>
            </w:r>
            <w:proofErr w:type="spellStart"/>
            <w:r w:rsidRPr="00E70210">
              <w:rPr>
                <w:color w:val="FF0000"/>
              </w:rPr>
              <w:t>Ádám</w:t>
            </w:r>
            <w:proofErr w:type="spellEnd"/>
          </w:p>
          <w:p w:rsidR="00E70210" w:rsidRDefault="00E70210" w:rsidP="009316F6"/>
          <w:p w:rsidR="00E70210" w:rsidRDefault="00E70210" w:rsidP="009316F6">
            <w:r>
              <w:t>AND</w:t>
            </w:r>
          </w:p>
          <w:p w:rsidR="00E70210" w:rsidRDefault="00E70210" w:rsidP="009316F6"/>
          <w:p w:rsidR="009316F6" w:rsidRPr="009316F6" w:rsidRDefault="00E70210" w:rsidP="009316F6">
            <w:r>
              <w:t xml:space="preserve">15) </w:t>
            </w:r>
            <w:hyperlink r:id="rId21" w:history="1">
              <w:r w:rsidR="00E978FD" w:rsidRPr="003F1210">
                <w:rPr>
                  <w:rStyle w:val="Hiperhivatkozs"/>
                </w:rPr>
                <w:t>https://www.americanheritage.com/media-and-military</w:t>
              </w:r>
            </w:hyperlink>
            <w:r w:rsidR="00E978FD">
              <w:t xml:space="preserve"> - </w:t>
            </w:r>
            <w:proofErr w:type="spellStart"/>
            <w:r w:rsidR="00E978FD" w:rsidRPr="003212A5">
              <w:rPr>
                <w:color w:val="FF0000"/>
              </w:rPr>
              <w:t>Saidaer</w:t>
            </w:r>
            <w:proofErr w:type="spellEnd"/>
            <w:r w:rsidR="00E978FD" w:rsidRPr="003212A5">
              <w:rPr>
                <w:color w:val="FF0000"/>
              </w:rPr>
              <w:t xml:space="preserve"> </w:t>
            </w:r>
            <w:proofErr w:type="spellStart"/>
            <w:r w:rsidR="00E978FD" w:rsidRPr="003212A5">
              <w:rPr>
                <w:color w:val="FF0000"/>
              </w:rPr>
              <w:t>Duolikun</w:t>
            </w:r>
            <w:proofErr w:type="spellEnd"/>
          </w:p>
        </w:tc>
      </w:tr>
      <w:tr w:rsidR="00AB2BA2" w:rsidRPr="001B0C5E" w:rsidTr="0089261A">
        <w:tc>
          <w:tcPr>
            <w:tcW w:w="459" w:type="dxa"/>
            <w:tcBorders>
              <w:top w:val="single" w:sz="4" w:space="0" w:color="000000"/>
              <w:bottom w:val="single" w:sz="4" w:space="0" w:color="000000"/>
            </w:tcBorders>
            <w:shd w:val="clear" w:color="auto" w:fill="auto"/>
          </w:tcPr>
          <w:p w:rsidR="00AB2BA2" w:rsidRPr="001B0C5E" w:rsidRDefault="00AB2BA2" w:rsidP="00AB2BA2">
            <w:r>
              <w:t>8</w:t>
            </w:r>
          </w:p>
        </w:tc>
        <w:tc>
          <w:tcPr>
            <w:tcW w:w="757" w:type="dxa"/>
            <w:tcBorders>
              <w:top w:val="single" w:sz="4" w:space="0" w:color="000000"/>
              <w:bottom w:val="single" w:sz="4" w:space="0" w:color="000000"/>
            </w:tcBorders>
            <w:shd w:val="clear" w:color="auto" w:fill="auto"/>
          </w:tcPr>
          <w:p w:rsidR="00AB2BA2" w:rsidRDefault="00AB2BA2" w:rsidP="00AB2BA2">
            <w:r>
              <w:t>Apr 3</w:t>
            </w:r>
          </w:p>
          <w:p w:rsidR="00AB2BA2" w:rsidRPr="001B0C5E" w:rsidRDefault="00AB2BA2" w:rsidP="00AB2BA2"/>
        </w:tc>
        <w:tc>
          <w:tcPr>
            <w:tcW w:w="1756" w:type="dxa"/>
            <w:tcBorders>
              <w:top w:val="single" w:sz="4" w:space="0" w:color="000000"/>
              <w:bottom w:val="single" w:sz="4" w:space="0" w:color="000000"/>
            </w:tcBorders>
            <w:shd w:val="clear" w:color="auto" w:fill="auto"/>
          </w:tcPr>
          <w:p w:rsidR="00AB2BA2" w:rsidRPr="001B0C5E" w:rsidRDefault="00AB2BA2" w:rsidP="00AB2BA2">
            <w:r>
              <w:t>Military and sports</w:t>
            </w:r>
          </w:p>
        </w:tc>
        <w:tc>
          <w:tcPr>
            <w:tcW w:w="6378" w:type="dxa"/>
            <w:tcBorders>
              <w:top w:val="single" w:sz="4" w:space="0" w:color="000000"/>
              <w:bottom w:val="single" w:sz="4" w:space="0" w:color="000000"/>
            </w:tcBorders>
            <w:shd w:val="clear" w:color="auto" w:fill="auto"/>
          </w:tcPr>
          <w:p w:rsidR="00AB2BA2" w:rsidRDefault="00A21EF2" w:rsidP="00AB2BA2">
            <w:r>
              <w:t>16)</w:t>
            </w:r>
            <w:hyperlink r:id="rId22" w:history="1">
              <w:r w:rsidR="00AB2BA2" w:rsidRPr="0079445E">
                <w:rPr>
                  <w:rStyle w:val="Hiperhivatkozs"/>
                </w:rPr>
                <w:t>https://www.theatlantic.com/entertainment/archive/2010/09/drill-and-kill-how-americans-link-war-and-sports/63832/</w:t>
              </w:r>
            </w:hyperlink>
            <w:r w:rsidRPr="00A21EF2">
              <w:t xml:space="preserve"> - </w:t>
            </w:r>
            <w:proofErr w:type="spellStart"/>
            <w:r w:rsidR="003212A5" w:rsidRPr="003212A5">
              <w:rPr>
                <w:color w:val="FF0000"/>
              </w:rPr>
              <w:t>Kristofóri</w:t>
            </w:r>
            <w:proofErr w:type="spellEnd"/>
            <w:r w:rsidR="003212A5" w:rsidRPr="003212A5">
              <w:rPr>
                <w:color w:val="FF0000"/>
              </w:rPr>
              <w:t xml:space="preserve"> </w:t>
            </w:r>
            <w:proofErr w:type="spellStart"/>
            <w:r w:rsidR="003212A5" w:rsidRPr="003212A5">
              <w:rPr>
                <w:color w:val="FF0000"/>
              </w:rPr>
              <w:t>Botond</w:t>
            </w:r>
            <w:proofErr w:type="spellEnd"/>
          </w:p>
          <w:p w:rsidR="00AB2BA2" w:rsidRDefault="00AB2BA2" w:rsidP="00AB2BA2"/>
          <w:p w:rsidR="00AB2BA2" w:rsidRDefault="00AB2BA2" w:rsidP="00AB2BA2">
            <w:r>
              <w:t>AND</w:t>
            </w:r>
          </w:p>
          <w:p w:rsidR="00AB2BA2" w:rsidRDefault="00AB2BA2" w:rsidP="00AB2BA2"/>
          <w:p w:rsidR="00AB2BA2" w:rsidRDefault="00A21EF2" w:rsidP="00AB2BA2">
            <w:r>
              <w:t xml:space="preserve">17) </w:t>
            </w:r>
            <w:hyperlink r:id="rId23" w:history="1">
              <w:r w:rsidR="00AB2BA2" w:rsidRPr="006076E6">
                <w:rPr>
                  <w:rStyle w:val="Hiperhivatkozs"/>
                </w:rPr>
                <w:t>https://www.si.com/more-sports/2017/01/19/sports-us-military-connection</w:t>
              </w:r>
            </w:hyperlink>
            <w:r w:rsidR="00AB2BA2">
              <w:t xml:space="preserve"> </w:t>
            </w:r>
            <w:r>
              <w:t xml:space="preserve">- </w:t>
            </w:r>
            <w:proofErr w:type="spellStart"/>
            <w:r w:rsidR="00DA1E27" w:rsidRPr="00DA1E27">
              <w:rPr>
                <w:color w:val="FF0000"/>
              </w:rPr>
              <w:t>Tóthová</w:t>
            </w:r>
            <w:proofErr w:type="spellEnd"/>
            <w:r w:rsidR="00DA1E27" w:rsidRPr="00DA1E27">
              <w:rPr>
                <w:color w:val="FF0000"/>
              </w:rPr>
              <w:t xml:space="preserve"> Barbara</w:t>
            </w:r>
          </w:p>
          <w:p w:rsidR="00DA1E27" w:rsidRDefault="00DA1E27" w:rsidP="00AB2BA2"/>
          <w:p w:rsidR="00DA1E27" w:rsidRDefault="00DA1E27" w:rsidP="00AB2BA2">
            <w:r>
              <w:t>AND</w:t>
            </w:r>
          </w:p>
          <w:p w:rsidR="00DA1E27" w:rsidRDefault="00DA1E27" w:rsidP="00AB2BA2"/>
          <w:p w:rsidR="009316F6" w:rsidRPr="001B0C5E" w:rsidRDefault="00DA1E27" w:rsidP="00E978FD">
            <w:r>
              <w:t xml:space="preserve">18)  </w:t>
            </w:r>
            <w:hyperlink r:id="rId24" w:history="1">
              <w:r w:rsidR="00E41984" w:rsidRPr="003F1210">
                <w:rPr>
                  <w:rStyle w:val="Hiperhivatkozs"/>
                </w:rPr>
                <w:t>https://sports.vice.com/en_us/article/nzx95m/us-citizens-paid-68-million-to-pro-sports-teams-for-military-ads</w:t>
              </w:r>
            </w:hyperlink>
            <w:r w:rsidR="00E41984">
              <w:t xml:space="preserve"> </w:t>
            </w:r>
            <w:r>
              <w:t xml:space="preserve">- </w:t>
            </w:r>
            <w:r w:rsidRPr="00DA1E27">
              <w:rPr>
                <w:color w:val="FF0000"/>
              </w:rPr>
              <w:t xml:space="preserve">Nagy </w:t>
            </w:r>
            <w:proofErr w:type="spellStart"/>
            <w:r w:rsidRPr="00DA1E27">
              <w:rPr>
                <w:color w:val="FF0000"/>
              </w:rPr>
              <w:t>Áron</w:t>
            </w:r>
            <w:proofErr w:type="spellEnd"/>
          </w:p>
        </w:tc>
      </w:tr>
      <w:tr w:rsidR="00E17A1C" w:rsidRPr="001B0C5E" w:rsidTr="0089261A">
        <w:tc>
          <w:tcPr>
            <w:tcW w:w="459" w:type="dxa"/>
            <w:shd w:val="clear" w:color="auto" w:fill="FFFFFF"/>
          </w:tcPr>
          <w:p w:rsidR="00E17A1C" w:rsidRPr="001B0C5E" w:rsidRDefault="00E17A1C" w:rsidP="00E17A1C">
            <w:r>
              <w:t>9</w:t>
            </w:r>
          </w:p>
        </w:tc>
        <w:tc>
          <w:tcPr>
            <w:tcW w:w="757" w:type="dxa"/>
            <w:shd w:val="clear" w:color="auto" w:fill="FFFFFF"/>
          </w:tcPr>
          <w:p w:rsidR="00E17A1C" w:rsidRDefault="00E17A1C" w:rsidP="00E17A1C">
            <w:r>
              <w:t>Apr</w:t>
            </w:r>
          </w:p>
          <w:p w:rsidR="00E17A1C" w:rsidRPr="001B0C5E" w:rsidRDefault="00E17A1C" w:rsidP="00E17A1C">
            <w:r>
              <w:t>10</w:t>
            </w:r>
          </w:p>
        </w:tc>
        <w:tc>
          <w:tcPr>
            <w:tcW w:w="1756" w:type="dxa"/>
            <w:shd w:val="clear" w:color="auto" w:fill="FFFFFF"/>
          </w:tcPr>
          <w:p w:rsidR="00E17A1C" w:rsidRDefault="00E17A1C" w:rsidP="00E17A1C">
            <w:r>
              <w:t>Military and race</w:t>
            </w:r>
          </w:p>
          <w:p w:rsidR="00E17A1C" w:rsidRPr="001B0C5E" w:rsidRDefault="00E17A1C" w:rsidP="00E17A1C"/>
        </w:tc>
        <w:tc>
          <w:tcPr>
            <w:tcW w:w="6378" w:type="dxa"/>
            <w:shd w:val="clear" w:color="auto" w:fill="FFFFFF"/>
          </w:tcPr>
          <w:p w:rsidR="00E17A1C" w:rsidRDefault="00367C85" w:rsidP="00E17A1C">
            <w:r>
              <w:t xml:space="preserve">19) </w:t>
            </w:r>
            <w:hyperlink r:id="rId25" w:history="1">
              <w:r w:rsidR="00E17A1C" w:rsidRPr="00ED19B3">
                <w:rPr>
                  <w:rStyle w:val="Hiperhivatkozs"/>
                </w:rPr>
                <w:t>http://freakonomics.com/2008/09/22/who-serves-in-the-military-today/</w:t>
              </w:r>
            </w:hyperlink>
            <w:r w:rsidRPr="00367C85">
              <w:t xml:space="preserve"> - </w:t>
            </w:r>
            <w:proofErr w:type="spellStart"/>
            <w:r w:rsidRPr="00367C85">
              <w:rPr>
                <w:color w:val="FF0000"/>
              </w:rPr>
              <w:t>Tóth</w:t>
            </w:r>
            <w:proofErr w:type="spellEnd"/>
            <w:r w:rsidRPr="00367C85">
              <w:rPr>
                <w:color w:val="FF0000"/>
              </w:rPr>
              <w:t xml:space="preserve"> </w:t>
            </w:r>
            <w:proofErr w:type="spellStart"/>
            <w:r w:rsidRPr="00367C85">
              <w:rPr>
                <w:color w:val="FF0000"/>
              </w:rPr>
              <w:t>Viktória</w:t>
            </w:r>
            <w:proofErr w:type="spellEnd"/>
          </w:p>
          <w:p w:rsidR="00E17A1C" w:rsidRDefault="00E17A1C" w:rsidP="00E17A1C"/>
          <w:p w:rsidR="00E17A1C" w:rsidRDefault="00E17A1C" w:rsidP="00E17A1C">
            <w:r>
              <w:t>AND</w:t>
            </w:r>
          </w:p>
          <w:p w:rsidR="00E17A1C" w:rsidRDefault="00E17A1C" w:rsidP="00E17A1C"/>
          <w:p w:rsidR="009316F6" w:rsidRPr="00367C85" w:rsidRDefault="00367C85" w:rsidP="009316F6">
            <w:pPr>
              <w:rPr>
                <w:color w:val="0000FF" w:themeColor="hyperlink"/>
                <w:u w:val="single"/>
              </w:rPr>
            </w:pPr>
            <w:r>
              <w:t xml:space="preserve">20) </w:t>
            </w:r>
            <w:hyperlink r:id="rId26" w:history="1">
              <w:r w:rsidR="00E17A1C" w:rsidRPr="00ED19B3">
                <w:rPr>
                  <w:rStyle w:val="Hiperhivatkozs"/>
                </w:rPr>
                <w:t>https://www.thebalance.com/gang-activity-in-the-u-s-military-3354199</w:t>
              </w:r>
            </w:hyperlink>
            <w:r w:rsidRPr="00367C85">
              <w:t xml:space="preserve"> -</w:t>
            </w:r>
            <w:r>
              <w:t xml:space="preserve"> </w:t>
            </w:r>
            <w:proofErr w:type="spellStart"/>
            <w:r w:rsidRPr="00367C85">
              <w:rPr>
                <w:color w:val="FF0000"/>
              </w:rPr>
              <w:t>Bódis</w:t>
            </w:r>
            <w:proofErr w:type="spellEnd"/>
            <w:r w:rsidRPr="00367C85">
              <w:rPr>
                <w:color w:val="FF0000"/>
              </w:rPr>
              <w:t xml:space="preserve"> Laura</w:t>
            </w:r>
            <w:bookmarkStart w:id="0" w:name="_GoBack"/>
            <w:bookmarkEnd w:id="0"/>
          </w:p>
        </w:tc>
      </w:tr>
      <w:tr w:rsidR="00E17A1C" w:rsidRPr="001B0C5E" w:rsidTr="0089261A">
        <w:tc>
          <w:tcPr>
            <w:tcW w:w="459" w:type="dxa"/>
            <w:shd w:val="clear" w:color="auto" w:fill="FFFFFF"/>
          </w:tcPr>
          <w:p w:rsidR="00E17A1C" w:rsidRPr="001B0C5E" w:rsidRDefault="00E17A1C" w:rsidP="00E17A1C">
            <w:r>
              <w:t>10</w:t>
            </w:r>
          </w:p>
        </w:tc>
        <w:tc>
          <w:tcPr>
            <w:tcW w:w="757" w:type="dxa"/>
            <w:shd w:val="clear" w:color="auto" w:fill="FFFFFF"/>
          </w:tcPr>
          <w:p w:rsidR="00E17A1C" w:rsidRPr="001B0C5E" w:rsidRDefault="00E17A1C" w:rsidP="00E17A1C">
            <w:r>
              <w:t>Apr 17</w:t>
            </w:r>
          </w:p>
        </w:tc>
        <w:tc>
          <w:tcPr>
            <w:tcW w:w="1756" w:type="dxa"/>
            <w:shd w:val="clear" w:color="auto" w:fill="FFFFFF"/>
          </w:tcPr>
          <w:p w:rsidR="00E17A1C" w:rsidRPr="001B0C5E" w:rsidRDefault="00E17A1C" w:rsidP="00E17A1C">
            <w:r>
              <w:t>Spring Break</w:t>
            </w:r>
          </w:p>
        </w:tc>
        <w:tc>
          <w:tcPr>
            <w:tcW w:w="6378" w:type="dxa"/>
            <w:shd w:val="clear" w:color="auto" w:fill="FFFFFF"/>
          </w:tcPr>
          <w:p w:rsidR="00E17A1C" w:rsidRPr="001B0C5E" w:rsidRDefault="00E17A1C" w:rsidP="00E17A1C">
            <w:r>
              <w:t>Enjoy!</w:t>
            </w:r>
          </w:p>
        </w:tc>
      </w:tr>
      <w:tr w:rsidR="00E17A1C" w:rsidRPr="001B0C5E" w:rsidTr="0089261A">
        <w:tc>
          <w:tcPr>
            <w:tcW w:w="459" w:type="dxa"/>
          </w:tcPr>
          <w:p w:rsidR="00E17A1C" w:rsidRPr="001B0C5E" w:rsidRDefault="00E17A1C" w:rsidP="00E17A1C">
            <w:r>
              <w:t>11</w:t>
            </w:r>
          </w:p>
        </w:tc>
        <w:tc>
          <w:tcPr>
            <w:tcW w:w="757" w:type="dxa"/>
          </w:tcPr>
          <w:p w:rsidR="00E17A1C" w:rsidRPr="001B0C5E" w:rsidRDefault="00E17A1C" w:rsidP="00E17A1C">
            <w:r>
              <w:t>Apr 24</w:t>
            </w:r>
          </w:p>
        </w:tc>
        <w:tc>
          <w:tcPr>
            <w:tcW w:w="1756" w:type="dxa"/>
          </w:tcPr>
          <w:p w:rsidR="00E17A1C" w:rsidRPr="001B0C5E" w:rsidRDefault="00E17A1C" w:rsidP="00E17A1C">
            <w:r>
              <w:t>No class</w:t>
            </w:r>
          </w:p>
        </w:tc>
        <w:tc>
          <w:tcPr>
            <w:tcW w:w="6378" w:type="dxa"/>
          </w:tcPr>
          <w:p w:rsidR="00E17A1C" w:rsidRPr="001B0C5E" w:rsidRDefault="00E17A1C" w:rsidP="00E17A1C">
            <w:r>
              <w:t>Student conference</w:t>
            </w:r>
          </w:p>
        </w:tc>
      </w:tr>
      <w:tr w:rsidR="00E17A1C" w:rsidRPr="001B0C5E" w:rsidTr="0089261A">
        <w:tc>
          <w:tcPr>
            <w:tcW w:w="459" w:type="dxa"/>
          </w:tcPr>
          <w:p w:rsidR="00E17A1C" w:rsidRPr="001B0C5E" w:rsidRDefault="00E17A1C" w:rsidP="00E17A1C">
            <w:r>
              <w:t>12</w:t>
            </w:r>
          </w:p>
        </w:tc>
        <w:tc>
          <w:tcPr>
            <w:tcW w:w="757" w:type="dxa"/>
          </w:tcPr>
          <w:p w:rsidR="00E17A1C" w:rsidRDefault="00E17A1C" w:rsidP="00E17A1C">
            <w:r>
              <w:t>May 1</w:t>
            </w:r>
          </w:p>
          <w:p w:rsidR="00E17A1C" w:rsidRPr="001B0C5E" w:rsidRDefault="00E17A1C" w:rsidP="00E17A1C"/>
        </w:tc>
        <w:tc>
          <w:tcPr>
            <w:tcW w:w="1756" w:type="dxa"/>
          </w:tcPr>
          <w:p w:rsidR="00E17A1C" w:rsidRPr="001B0C5E" w:rsidRDefault="00E17A1C" w:rsidP="00E17A1C">
            <w:r>
              <w:t>No class</w:t>
            </w:r>
          </w:p>
        </w:tc>
        <w:tc>
          <w:tcPr>
            <w:tcW w:w="6378" w:type="dxa"/>
          </w:tcPr>
          <w:p w:rsidR="00E17A1C" w:rsidRPr="001B0C5E" w:rsidRDefault="00E17A1C" w:rsidP="00E17A1C">
            <w:r>
              <w:t>National holiday!</w:t>
            </w:r>
          </w:p>
        </w:tc>
      </w:tr>
      <w:tr w:rsidR="00E17A1C" w:rsidRPr="001B0C5E" w:rsidTr="0089261A">
        <w:tc>
          <w:tcPr>
            <w:tcW w:w="459" w:type="dxa"/>
          </w:tcPr>
          <w:p w:rsidR="00E17A1C" w:rsidRPr="001B0C5E" w:rsidRDefault="00E17A1C" w:rsidP="00E17A1C">
            <w:r>
              <w:lastRenderedPageBreak/>
              <w:t>13</w:t>
            </w:r>
          </w:p>
        </w:tc>
        <w:tc>
          <w:tcPr>
            <w:tcW w:w="757" w:type="dxa"/>
          </w:tcPr>
          <w:p w:rsidR="00E17A1C" w:rsidRPr="001B0C5E" w:rsidRDefault="00E17A1C" w:rsidP="00E17A1C">
            <w:r>
              <w:t>May 8</w:t>
            </w:r>
          </w:p>
        </w:tc>
        <w:tc>
          <w:tcPr>
            <w:tcW w:w="1756" w:type="dxa"/>
          </w:tcPr>
          <w:p w:rsidR="00E17A1C" w:rsidRPr="001B0C5E" w:rsidRDefault="00E17A1C" w:rsidP="00E17A1C">
            <w:r>
              <w:t>Military veterans</w:t>
            </w:r>
          </w:p>
        </w:tc>
        <w:tc>
          <w:tcPr>
            <w:tcW w:w="6378" w:type="dxa"/>
          </w:tcPr>
          <w:p w:rsidR="00E17A1C" w:rsidRDefault="004B268A" w:rsidP="00E17A1C">
            <w:hyperlink r:id="rId27" w:history="1">
              <w:r w:rsidR="00E17A1C" w:rsidRPr="00ED19B3">
                <w:rPr>
                  <w:rStyle w:val="Hiperhivatkozs"/>
                </w:rPr>
                <w:t>http://www.businessinsider.com/veterans-face-a-huge-problem-most-people-dont-understand-2015-11</w:t>
              </w:r>
            </w:hyperlink>
          </w:p>
          <w:p w:rsidR="00E17A1C" w:rsidRDefault="00E17A1C" w:rsidP="00E17A1C"/>
          <w:p w:rsidR="00E17A1C" w:rsidRDefault="00E17A1C" w:rsidP="00E17A1C">
            <w:r>
              <w:t>AND</w:t>
            </w:r>
          </w:p>
          <w:p w:rsidR="00E17A1C" w:rsidRDefault="00E17A1C" w:rsidP="00E17A1C"/>
          <w:p w:rsidR="00E17A1C" w:rsidRPr="001B0C5E" w:rsidRDefault="004B268A" w:rsidP="00E17A1C">
            <w:hyperlink r:id="rId28" w:history="1">
              <w:r w:rsidR="00E17A1C" w:rsidRPr="00ED19B3">
                <w:rPr>
                  <w:rStyle w:val="Hiperhivatkozs"/>
                </w:rPr>
                <w:t>http://www.nbcnews.com/news/latino/having-served-u-s-military-immigrants-fight-deportation-orders-n718031</w:t>
              </w:r>
            </w:hyperlink>
          </w:p>
        </w:tc>
      </w:tr>
      <w:tr w:rsidR="00E17A1C" w:rsidRPr="001B0C5E" w:rsidTr="0089261A">
        <w:tc>
          <w:tcPr>
            <w:tcW w:w="459" w:type="dxa"/>
            <w:tcBorders>
              <w:bottom w:val="single" w:sz="4" w:space="0" w:color="000000"/>
            </w:tcBorders>
          </w:tcPr>
          <w:p w:rsidR="00E17A1C" w:rsidRPr="001B0C5E" w:rsidRDefault="00E17A1C" w:rsidP="00E17A1C">
            <w:r>
              <w:t>14</w:t>
            </w:r>
          </w:p>
        </w:tc>
        <w:tc>
          <w:tcPr>
            <w:tcW w:w="757" w:type="dxa"/>
            <w:tcBorders>
              <w:bottom w:val="single" w:sz="4" w:space="0" w:color="000000"/>
            </w:tcBorders>
          </w:tcPr>
          <w:p w:rsidR="00E17A1C" w:rsidRPr="001B0C5E" w:rsidRDefault="00E17A1C" w:rsidP="00E17A1C">
            <w:r>
              <w:t>May 15</w:t>
            </w:r>
          </w:p>
        </w:tc>
        <w:tc>
          <w:tcPr>
            <w:tcW w:w="1756" w:type="dxa"/>
            <w:tcBorders>
              <w:bottom w:val="single" w:sz="4" w:space="0" w:color="000000"/>
            </w:tcBorders>
          </w:tcPr>
          <w:p w:rsidR="00E17A1C" w:rsidRPr="001B0C5E" w:rsidRDefault="00E17A1C" w:rsidP="00E17A1C">
            <w:r>
              <w:t>No class</w:t>
            </w:r>
          </w:p>
        </w:tc>
        <w:tc>
          <w:tcPr>
            <w:tcW w:w="6378" w:type="dxa"/>
            <w:tcBorders>
              <w:bottom w:val="single" w:sz="4" w:space="0" w:color="000000"/>
            </w:tcBorders>
          </w:tcPr>
          <w:p w:rsidR="00E17A1C" w:rsidRPr="001B0C5E" w:rsidRDefault="00E17A1C" w:rsidP="00E17A1C">
            <w:r>
              <w:t>Class cancelled</w:t>
            </w:r>
          </w:p>
        </w:tc>
      </w:tr>
    </w:tbl>
    <w:p w:rsidR="00790E1C" w:rsidRDefault="00790E1C" w:rsidP="00742B4A"/>
    <w:sectPr w:rsidR="00790E1C" w:rsidSect="0096073C">
      <w:footerReference w:type="even" r:id="rId29"/>
      <w:footerReference w:type="default" r:id="rId3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8A" w:rsidRDefault="004B268A">
      <w:r>
        <w:separator/>
      </w:r>
    </w:p>
  </w:endnote>
  <w:endnote w:type="continuationSeparator" w:id="0">
    <w:p w:rsidR="004B268A" w:rsidRDefault="004B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9B" w:rsidRDefault="00C5393D" w:rsidP="0022536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7489B" w:rsidRDefault="004B268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9B" w:rsidRDefault="00C5393D" w:rsidP="0022536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67C85">
      <w:rPr>
        <w:rStyle w:val="Oldalszm"/>
        <w:noProof/>
      </w:rPr>
      <w:t>5</w:t>
    </w:r>
    <w:r>
      <w:rPr>
        <w:rStyle w:val="Oldalszm"/>
      </w:rPr>
      <w:fldChar w:fldCharType="end"/>
    </w:r>
  </w:p>
  <w:p w:rsidR="0067489B" w:rsidRDefault="004B268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8A" w:rsidRDefault="004B268A">
      <w:r>
        <w:separator/>
      </w:r>
    </w:p>
  </w:footnote>
  <w:footnote w:type="continuationSeparator" w:id="0">
    <w:p w:rsidR="004B268A" w:rsidRDefault="004B2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477F5"/>
    <w:multiLevelType w:val="hybridMultilevel"/>
    <w:tmpl w:val="F93C3B96"/>
    <w:lvl w:ilvl="0" w:tplc="0B22985E">
      <w:start w:val="1"/>
      <w:numFmt w:val="decimal"/>
      <w:lvlText w:val="%1)"/>
      <w:lvlJc w:val="left"/>
      <w:pPr>
        <w:ind w:left="720" w:hanging="360"/>
      </w:pPr>
      <w:rPr>
        <w:rFonts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80572"/>
    <w:multiLevelType w:val="hybridMultilevel"/>
    <w:tmpl w:val="B85E8648"/>
    <w:lvl w:ilvl="0" w:tplc="CAEEC6AE">
      <w:start w:val="1"/>
      <w:numFmt w:val="decimal"/>
      <w:lvlText w:val="%1)"/>
      <w:lvlJc w:val="left"/>
      <w:pPr>
        <w:ind w:left="720" w:hanging="360"/>
      </w:pPr>
      <w:rPr>
        <w:rFonts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D5FDE"/>
    <w:multiLevelType w:val="hybridMultilevel"/>
    <w:tmpl w:val="9104F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4A"/>
    <w:rsid w:val="000364E4"/>
    <w:rsid w:val="00084B4B"/>
    <w:rsid w:val="000B7761"/>
    <w:rsid w:val="000F4960"/>
    <w:rsid w:val="001102CD"/>
    <w:rsid w:val="0011635C"/>
    <w:rsid w:val="00122A61"/>
    <w:rsid w:val="00123904"/>
    <w:rsid w:val="00146206"/>
    <w:rsid w:val="001B0C5E"/>
    <w:rsid w:val="001B774B"/>
    <w:rsid w:val="001C1DDF"/>
    <w:rsid w:val="00233E17"/>
    <w:rsid w:val="00235A45"/>
    <w:rsid w:val="00266379"/>
    <w:rsid w:val="002845CA"/>
    <w:rsid w:val="002E5E79"/>
    <w:rsid w:val="002F128C"/>
    <w:rsid w:val="003008CE"/>
    <w:rsid w:val="003212A5"/>
    <w:rsid w:val="00347BF6"/>
    <w:rsid w:val="00367C85"/>
    <w:rsid w:val="00375D33"/>
    <w:rsid w:val="003A74B8"/>
    <w:rsid w:val="003B3309"/>
    <w:rsid w:val="003B6C7C"/>
    <w:rsid w:val="003C3E21"/>
    <w:rsid w:val="003F71D0"/>
    <w:rsid w:val="00404B50"/>
    <w:rsid w:val="00485A18"/>
    <w:rsid w:val="00494CEB"/>
    <w:rsid w:val="004B268A"/>
    <w:rsid w:val="005212B5"/>
    <w:rsid w:val="005478C6"/>
    <w:rsid w:val="00566380"/>
    <w:rsid w:val="005D1B2B"/>
    <w:rsid w:val="005D7231"/>
    <w:rsid w:val="005E4A8E"/>
    <w:rsid w:val="00607761"/>
    <w:rsid w:val="00615097"/>
    <w:rsid w:val="00641415"/>
    <w:rsid w:val="00653678"/>
    <w:rsid w:val="00653B60"/>
    <w:rsid w:val="00655284"/>
    <w:rsid w:val="00663AEA"/>
    <w:rsid w:val="006D159E"/>
    <w:rsid w:val="006E2749"/>
    <w:rsid w:val="00714543"/>
    <w:rsid w:val="00742B4A"/>
    <w:rsid w:val="00777DAD"/>
    <w:rsid w:val="00790E1C"/>
    <w:rsid w:val="008829C8"/>
    <w:rsid w:val="0089261A"/>
    <w:rsid w:val="008A53ED"/>
    <w:rsid w:val="008D13D2"/>
    <w:rsid w:val="009316F6"/>
    <w:rsid w:val="0093686B"/>
    <w:rsid w:val="0094417E"/>
    <w:rsid w:val="009E22A5"/>
    <w:rsid w:val="009F1033"/>
    <w:rsid w:val="00A21EF2"/>
    <w:rsid w:val="00A530A7"/>
    <w:rsid w:val="00AA2B9C"/>
    <w:rsid w:val="00AA655F"/>
    <w:rsid w:val="00AB2BA2"/>
    <w:rsid w:val="00AB4A53"/>
    <w:rsid w:val="00AE1824"/>
    <w:rsid w:val="00AF42BE"/>
    <w:rsid w:val="00B13FE2"/>
    <w:rsid w:val="00B31E78"/>
    <w:rsid w:val="00B37693"/>
    <w:rsid w:val="00B43590"/>
    <w:rsid w:val="00BB2DBB"/>
    <w:rsid w:val="00BF0754"/>
    <w:rsid w:val="00C05B44"/>
    <w:rsid w:val="00C21D4A"/>
    <w:rsid w:val="00C23DE7"/>
    <w:rsid w:val="00C249D4"/>
    <w:rsid w:val="00C5393D"/>
    <w:rsid w:val="00C97357"/>
    <w:rsid w:val="00CB52BD"/>
    <w:rsid w:val="00CE0D38"/>
    <w:rsid w:val="00CE54D9"/>
    <w:rsid w:val="00CF1D62"/>
    <w:rsid w:val="00CF551E"/>
    <w:rsid w:val="00D31D00"/>
    <w:rsid w:val="00DA1E27"/>
    <w:rsid w:val="00DE07FB"/>
    <w:rsid w:val="00E0241F"/>
    <w:rsid w:val="00E17A1C"/>
    <w:rsid w:val="00E23CAF"/>
    <w:rsid w:val="00E373EB"/>
    <w:rsid w:val="00E41984"/>
    <w:rsid w:val="00E70210"/>
    <w:rsid w:val="00E87BB7"/>
    <w:rsid w:val="00E978FD"/>
    <w:rsid w:val="00EA0E61"/>
    <w:rsid w:val="00EA579B"/>
    <w:rsid w:val="00ED43C9"/>
    <w:rsid w:val="00F30DE8"/>
    <w:rsid w:val="00F344B8"/>
    <w:rsid w:val="00FA59BA"/>
    <w:rsid w:val="00FC5523"/>
    <w:rsid w:val="00FC6802"/>
    <w:rsid w:val="00FD483F"/>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555F-D228-4A24-B8DA-74BAA00C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42B4A"/>
    <w:pPr>
      <w:spacing w:after="0" w:line="240" w:lineRule="auto"/>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742B4A"/>
    <w:pPr>
      <w:tabs>
        <w:tab w:val="center" w:pos="4320"/>
        <w:tab w:val="right" w:pos="8640"/>
      </w:tabs>
    </w:pPr>
  </w:style>
  <w:style w:type="character" w:customStyle="1" w:styleId="llbChar">
    <w:name w:val="Élőláb Char"/>
    <w:basedOn w:val="Bekezdsalapbettpusa"/>
    <w:link w:val="llb"/>
    <w:rsid w:val="00742B4A"/>
    <w:rPr>
      <w:rFonts w:ascii="Times New Roman" w:eastAsia="Times New Roman" w:hAnsi="Times New Roman" w:cs="Times New Roman"/>
      <w:sz w:val="24"/>
      <w:szCs w:val="24"/>
    </w:rPr>
  </w:style>
  <w:style w:type="character" w:styleId="Oldalszm">
    <w:name w:val="page number"/>
    <w:basedOn w:val="Bekezdsalapbettpusa"/>
    <w:rsid w:val="00742B4A"/>
  </w:style>
  <w:style w:type="character" w:styleId="Hiperhivatkozs">
    <w:name w:val="Hyperlink"/>
    <w:basedOn w:val="Bekezdsalapbettpusa"/>
    <w:uiPriority w:val="99"/>
    <w:unhideWhenUsed/>
    <w:rsid w:val="008D13D2"/>
    <w:rPr>
      <w:color w:val="0000FF" w:themeColor="hyperlink"/>
      <w:u w:val="single"/>
    </w:rPr>
  </w:style>
  <w:style w:type="paragraph" w:styleId="NormlWeb">
    <w:name w:val="Normal (Web)"/>
    <w:basedOn w:val="Norml"/>
    <w:uiPriority w:val="99"/>
    <w:unhideWhenUsed/>
    <w:rsid w:val="00C249D4"/>
    <w:pPr>
      <w:spacing w:before="100" w:beforeAutospacing="1" w:after="100" w:afterAutospacing="1"/>
    </w:pPr>
    <w:rPr>
      <w:lang w:val="hu-HU" w:eastAsia="hu-HU"/>
    </w:rPr>
  </w:style>
  <w:style w:type="paragraph" w:styleId="Listaszerbekezds">
    <w:name w:val="List Paragraph"/>
    <w:basedOn w:val="Norml"/>
    <w:uiPriority w:val="34"/>
    <w:qFormat/>
    <w:rsid w:val="00E02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94517">
      <w:bodyDiv w:val="1"/>
      <w:marLeft w:val="0"/>
      <w:marRight w:val="0"/>
      <w:marTop w:val="0"/>
      <w:marBottom w:val="0"/>
      <w:divBdr>
        <w:top w:val="none" w:sz="0" w:space="0" w:color="auto"/>
        <w:left w:val="none" w:sz="0" w:space="0" w:color="auto"/>
        <w:bottom w:val="none" w:sz="0" w:space="0" w:color="auto"/>
        <w:right w:val="none" w:sz="0" w:space="0" w:color="auto"/>
      </w:divBdr>
    </w:div>
    <w:div w:id="928973093">
      <w:bodyDiv w:val="1"/>
      <w:marLeft w:val="0"/>
      <w:marRight w:val="0"/>
      <w:marTop w:val="0"/>
      <w:marBottom w:val="0"/>
      <w:divBdr>
        <w:top w:val="none" w:sz="0" w:space="0" w:color="auto"/>
        <w:left w:val="none" w:sz="0" w:space="0" w:color="auto"/>
        <w:bottom w:val="none" w:sz="0" w:space="0" w:color="auto"/>
        <w:right w:val="none" w:sz="0" w:space="0" w:color="auto"/>
      </w:divBdr>
    </w:div>
    <w:div w:id="1241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zJjZ5XVKsS11l1H2Q53HyOWEZw8XmT2?usp=sharing" TargetMode="External"/><Relationship Id="rId13" Type="http://schemas.openxmlformats.org/officeDocument/2006/relationships/hyperlink" Target="https://www.militarytimes.com/news/pentagon-congress/2019/02/12/trump-says-planning-underway-for-july-4-parade-or-gathering-after-cost-scuttled-proposed-military-parade/" TargetMode="External"/><Relationship Id="rId18" Type="http://schemas.openxmlformats.org/officeDocument/2006/relationships/hyperlink" Target="https://www.stripes.com/news/as-women-make-strides-in-military-battle-remains-to-address-retention-recruitment-gaps-1.517910" TargetMode="External"/><Relationship Id="rId26" Type="http://schemas.openxmlformats.org/officeDocument/2006/relationships/hyperlink" Target="https://www.thebalance.com/gang-activity-in-the-u-s-military-3354199" TargetMode="External"/><Relationship Id="rId3" Type="http://schemas.openxmlformats.org/officeDocument/2006/relationships/settings" Target="settings.xml"/><Relationship Id="rId21" Type="http://schemas.openxmlformats.org/officeDocument/2006/relationships/hyperlink" Target="https://www.americanheritage.com/media-and-military" TargetMode="External"/><Relationship Id="rId7" Type="http://schemas.openxmlformats.org/officeDocument/2006/relationships/hyperlink" Target="http://seaswiki.elte.hu/studies/plagiarism" TargetMode="External"/><Relationship Id="rId12" Type="http://schemas.openxmlformats.org/officeDocument/2006/relationships/hyperlink" Target="https://www.theatlantic.com/magazine/archive/2015/01/the-tragedy-of-the-american-military/383516/" TargetMode="External"/><Relationship Id="rId17" Type="http://schemas.openxmlformats.org/officeDocument/2006/relationships/hyperlink" Target="http://www.businessinsider.com/army-changing-recruiting-standards-to-attract-more-soldiers-2017-10" TargetMode="External"/><Relationship Id="rId25" Type="http://schemas.openxmlformats.org/officeDocument/2006/relationships/hyperlink" Target="http://freakonomics.com/2008/09/22/who-serves-in-the-military-today/" TargetMode="External"/><Relationship Id="rId2" Type="http://schemas.openxmlformats.org/officeDocument/2006/relationships/styles" Target="styles.xml"/><Relationship Id="rId16" Type="http://schemas.openxmlformats.org/officeDocument/2006/relationships/hyperlink" Target="http://www.militarytimes.com/articles/the-us-military-has-a-huge-problem-with-obesity-and-its-only-getting-worse" TargetMode="External"/><Relationship Id="rId20" Type="http://schemas.openxmlformats.org/officeDocument/2006/relationships/hyperlink" Target="https://socialwebtactics.com/government-social-media/how-the-us-military-uses-instagra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tlantic.com/politics/archive/2010/12/why-some-veterans-hate-it-when-you-say-thank-you/339407/" TargetMode="External"/><Relationship Id="rId24" Type="http://schemas.openxmlformats.org/officeDocument/2006/relationships/hyperlink" Target="https://sports.vice.com/en_us/article/nzx95m/us-citizens-paid-68-million-to-pro-sports-teams-for-military-ad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idehighered.com/news/2018/05/29/study-profits-raise-tuition-post-911-gi-bill-benefit-grows" TargetMode="External"/><Relationship Id="rId23" Type="http://schemas.openxmlformats.org/officeDocument/2006/relationships/hyperlink" Target="https://www.si.com/more-sports/2017/01/19/sports-us-military-connection" TargetMode="External"/><Relationship Id="rId28" Type="http://schemas.openxmlformats.org/officeDocument/2006/relationships/hyperlink" Target="http://www.nbcnews.com/news/latino/having-served-u-s-military-immigrants-fight-deportation-orders-n718031" TargetMode="External"/><Relationship Id="rId10" Type="http://schemas.openxmlformats.org/officeDocument/2006/relationships/hyperlink" Target="https://www.theatlantic.com/magazine/archive/2011/01/why-our-best-officers-are-leaving/308346/" TargetMode="External"/><Relationship Id="rId19" Type="http://schemas.openxmlformats.org/officeDocument/2006/relationships/hyperlink" Target="http://america.aljazeera.com/articles/2014/7/29/hollywood-and-thepentagonarelationshipofmutualexploitatio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insider.com/how-the-us-military-spends-its-billions-2015-8" TargetMode="External"/><Relationship Id="rId14" Type="http://schemas.openxmlformats.org/officeDocument/2006/relationships/hyperlink" Target="https://progressive.org/dispatches/how-african-american-wwii-veterans-were-scorned-by-the-g-i-b/" TargetMode="External"/><Relationship Id="rId22" Type="http://schemas.openxmlformats.org/officeDocument/2006/relationships/hyperlink" Target="https://www.theatlantic.com/entertainment/archive/2010/09/drill-and-kill-how-americans-link-war-and-sports/63832/" TargetMode="External"/><Relationship Id="rId27" Type="http://schemas.openxmlformats.org/officeDocument/2006/relationships/hyperlink" Target="http://www.businessinsider.com/veterans-face-a-huge-problem-most-people-dont-understand-2015-11"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1792</TotalTime>
  <Pages>5</Pages>
  <Words>1401</Words>
  <Characters>7986</Characters>
  <Application>Microsoft Office Word</Application>
  <DocSecurity>0</DocSecurity>
  <Lines>66</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 Feher</dc:creator>
  <cp:lastModifiedBy>Réka</cp:lastModifiedBy>
  <cp:revision>65</cp:revision>
  <dcterms:created xsi:type="dcterms:W3CDTF">2018-02-14T09:03:00Z</dcterms:created>
  <dcterms:modified xsi:type="dcterms:W3CDTF">2019-02-15T17:13:00Z</dcterms:modified>
</cp:coreProperties>
</file>