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F0" w:rsidRPr="00E76BA4" w:rsidRDefault="00923EF0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Women Poets of the Early Romantic Era </w:t>
      </w:r>
      <w:r w:rsidR="00767E13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(</w:t>
      </w:r>
      <w:r w:rsidR="005F1C0A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BMA–ANGD17–CI6a.04</w:t>
      </w:r>
      <w:r w:rsidR="00767E13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)</w:t>
      </w:r>
    </w:p>
    <w:p w:rsidR="00923EF0" w:rsidRPr="00E76BA4" w:rsidRDefault="003B511D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Mon 9:00–10:30, 315</w:t>
      </w:r>
    </w:p>
    <w:p w:rsidR="003B511D" w:rsidRPr="00E76BA4" w:rsidRDefault="003B511D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Bálint Gárdos</w:t>
      </w:r>
    </w:p>
    <w:p w:rsidR="003B511D" w:rsidRPr="00E76BA4" w:rsidRDefault="003B511D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balintgardos@gmail.com</w:t>
      </w:r>
    </w:p>
    <w:p w:rsidR="003B511D" w:rsidRPr="00DE0B1F" w:rsidRDefault="00DE0B1F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0B1F">
        <w:rPr>
          <w:rFonts w:ascii="Times New Roman" w:hAnsi="Times New Roman" w:cs="Times New Roman"/>
          <w:sz w:val="24"/>
          <w:szCs w:val="24"/>
          <w:lang w:val="en-GB"/>
        </w:rPr>
        <w:t xml:space="preserve">Office: Rm 340; </w:t>
      </w:r>
      <w:r w:rsidR="003B511D" w:rsidRPr="00DE0B1F">
        <w:rPr>
          <w:rFonts w:ascii="Times New Roman" w:hAnsi="Times New Roman" w:cs="Times New Roman"/>
          <w:sz w:val="24"/>
          <w:szCs w:val="24"/>
          <w:lang w:val="en-GB"/>
        </w:rPr>
        <w:t xml:space="preserve">Office Hour: </w:t>
      </w:r>
      <w:r w:rsidR="00405460" w:rsidRPr="00DE0B1F">
        <w:rPr>
          <w:rFonts w:ascii="Times New Roman" w:hAnsi="Times New Roman" w:cs="Times New Roman"/>
          <w:sz w:val="24"/>
          <w:szCs w:val="24"/>
          <w:lang w:val="en-GB"/>
        </w:rPr>
        <w:t>Wed</w:t>
      </w:r>
      <w:r w:rsidR="003B511D" w:rsidRPr="00DE0B1F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405460" w:rsidRPr="00DE0B1F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B511D" w:rsidRPr="00DE0B1F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405460" w:rsidRPr="00DE0B1F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3B511D" w:rsidRPr="00DE0B1F">
        <w:rPr>
          <w:rFonts w:ascii="Times New Roman" w:hAnsi="Times New Roman" w:cs="Times New Roman"/>
          <w:sz w:val="24"/>
          <w:szCs w:val="24"/>
          <w:lang w:val="en-GB"/>
        </w:rPr>
        <w:t>0–1</w:t>
      </w:r>
      <w:r w:rsidR="00405460" w:rsidRPr="00DE0B1F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3B511D" w:rsidRPr="00DE0B1F">
        <w:rPr>
          <w:rFonts w:ascii="Times New Roman" w:hAnsi="Times New Roman" w:cs="Times New Roman"/>
          <w:sz w:val="24"/>
          <w:szCs w:val="24"/>
          <w:lang w:val="en-GB"/>
        </w:rPr>
        <w:t>:00</w:t>
      </w:r>
    </w:p>
    <w:p w:rsidR="003B511D" w:rsidRPr="00E76BA4" w:rsidRDefault="003B511D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B511D" w:rsidRPr="00E76BA4" w:rsidRDefault="001005FF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Introduction</w:t>
      </w:r>
    </w:p>
    <w:p w:rsidR="00CA5998" w:rsidRPr="00E76BA4" w:rsidRDefault="00CA5998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A425E" w:rsidRPr="00E76BA4" w:rsidRDefault="000B2555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Sonnets 1</w:t>
      </w:r>
      <w:r w:rsidR="00CA425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Charlotte Smith: </w:t>
      </w:r>
      <w:r w:rsidR="001005FF" w:rsidRPr="00E76BA4">
        <w:rPr>
          <w:rFonts w:ascii="Times New Roman" w:hAnsi="Times New Roman" w:cs="Times New Roman"/>
          <w:i/>
          <w:sz w:val="24"/>
          <w:szCs w:val="24"/>
          <w:lang w:val="en-GB"/>
        </w:rPr>
        <w:t>Elegiac Sonnets</w:t>
      </w:r>
      <w:r w:rsidR="006F3851" w:rsidRPr="00E76B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+ </w:t>
      </w:r>
      <w:r w:rsidR="006F3851" w:rsidRPr="00E76BA4">
        <w:rPr>
          <w:rFonts w:ascii="Times New Roman" w:hAnsi="Times New Roman" w:cs="Times New Roman"/>
          <w:sz w:val="24"/>
          <w:szCs w:val="24"/>
          <w:lang w:val="en-GB"/>
        </w:rPr>
        <w:t>Thomas Warton, ‘</w:t>
      </w:r>
      <w:r w:rsidR="006F3851" w:rsidRPr="00E76BA4">
        <w:rPr>
          <w:rFonts w:ascii="Times New Roman" w:hAnsi="Times New Roman" w:cs="Times New Roman"/>
          <w:iCs/>
          <w:sz w:val="24"/>
          <w:szCs w:val="24"/>
          <w:lang w:val="en-GB"/>
        </w:rPr>
        <w:t>While summer-suns o'er the gay prospect played'; S</w:t>
      </w:r>
      <w:r w:rsidR="005F1C0A" w:rsidRPr="00E76BA4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6F3851" w:rsidRPr="00E76BA4">
        <w:rPr>
          <w:rFonts w:ascii="Times New Roman" w:hAnsi="Times New Roman" w:cs="Times New Roman"/>
          <w:iCs/>
          <w:sz w:val="24"/>
          <w:szCs w:val="24"/>
          <w:lang w:val="en-GB"/>
        </w:rPr>
        <w:t>T</w:t>
      </w:r>
      <w:r w:rsidR="005F1C0A" w:rsidRPr="00E76BA4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="006F3851" w:rsidRPr="00E76B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Coleridge, ‘To the River Otter’</w:t>
      </w:r>
      <w:r w:rsidR="00FD5D17" w:rsidRPr="00E76B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Micha</w:t>
      </w:r>
      <w:bookmarkStart w:id="0" w:name="_GoBack"/>
      <w:bookmarkEnd w:id="0"/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el O’Neill, ’The R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omantic sonnet’, in A. Cousins and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P. Howarth (eds.), </w:t>
      </w:r>
      <w:r w:rsidR="00FD5D17" w:rsidRPr="00E76BA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GB"/>
        </w:rPr>
        <w:t>The Cambridge Companion to the Sonnet.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Cambridge: Cambridge University Press. 2011. 185-203. </w:t>
      </w:r>
      <w:r w:rsidR="00FD5D17" w:rsidRPr="00E76BA4">
        <w:rPr>
          <w:rStyle w:val="st1"/>
          <w:rFonts w:ascii="Times New Roman" w:hAnsi="Times New Roman" w:cs="Times New Roman"/>
          <w:sz w:val="24"/>
          <w:szCs w:val="24"/>
          <w:lang w:val="en-GB"/>
        </w:rPr>
        <w:t xml:space="preserve">Stuart Curran: </w:t>
      </w:r>
      <w:r w:rsidR="00FD5D17" w:rsidRPr="00E76BA4">
        <w:rPr>
          <w:rStyle w:val="st1"/>
          <w:rFonts w:ascii="Times New Roman" w:hAnsi="Times New Roman" w:cs="Times New Roman"/>
          <w:i/>
          <w:sz w:val="24"/>
          <w:szCs w:val="24"/>
          <w:lang w:val="en-GB"/>
        </w:rPr>
        <w:t>Poetic Form and British Romanticism</w:t>
      </w:r>
      <w:r w:rsidR="00FD5D17" w:rsidRPr="00E76BA4">
        <w:rPr>
          <w:rStyle w:val="st1"/>
          <w:rFonts w:ascii="Times New Roman" w:hAnsi="Times New Roman" w:cs="Times New Roman"/>
          <w:sz w:val="24"/>
          <w:szCs w:val="24"/>
          <w:lang w:val="en-GB"/>
        </w:rPr>
        <w:t>. Oxford: Oxford University Press, 1986. 29-56.)</w:t>
      </w:r>
    </w:p>
    <w:p w:rsidR="00CA5998" w:rsidRPr="00E76BA4" w:rsidRDefault="00CA5998" w:rsidP="00767E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:rsidR="003B511D" w:rsidRPr="00E76BA4" w:rsidRDefault="000B2555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iCs/>
          <w:sz w:val="24"/>
          <w:szCs w:val="24"/>
          <w:lang w:val="en-GB"/>
        </w:rPr>
        <w:t>Sonnets 2</w:t>
      </w:r>
      <w:r w:rsidR="00CA425E" w:rsidRPr="00E76BA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) </w:t>
      </w:r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Mary Robinson: </w:t>
      </w:r>
      <w:r w:rsidR="001005FF" w:rsidRPr="00E76B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Sappho and </w:t>
      </w:r>
      <w:proofErr w:type="spellStart"/>
      <w:r w:rsidR="001005FF" w:rsidRPr="00E76BA4">
        <w:rPr>
          <w:rFonts w:ascii="Times New Roman" w:hAnsi="Times New Roman" w:cs="Times New Roman"/>
          <w:i/>
          <w:sz w:val="24"/>
          <w:szCs w:val="24"/>
          <w:lang w:val="en-GB"/>
        </w:rPr>
        <w:t>Phaon</w:t>
      </w:r>
      <w:proofErr w:type="spellEnd"/>
      <w:r w:rsidR="00CA425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+ William Wordsworth, “Alcaeus to Sappho”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Edoardo</w:t>
      </w:r>
      <w:proofErr w:type="spellEnd"/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Zuccato</w:t>
      </w:r>
      <w:proofErr w:type="spellEnd"/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5998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D5D17" w:rsidRPr="00E76BA4">
        <w:rPr>
          <w:rFonts w:ascii="Times New Roman" w:hAnsi="Times New Roman" w:cs="Times New Roman"/>
          <w:i/>
          <w:iCs/>
          <w:sz w:val="24"/>
          <w:szCs w:val="24"/>
          <w:lang w:val="en-GB"/>
        </w:rPr>
        <w:t>Petrarch in Romantic England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. Basingstoke: Palgrave Macmillan, 2008. 73–93. 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Gill Perry. ‘“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The British Sappho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: Borrowed Identities and the Representation of Women Artists in Late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Eighteenth-Century British Art’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D5D17" w:rsidRPr="00E76BA4">
        <w:rPr>
          <w:rFonts w:ascii="Times New Roman" w:hAnsi="Times New Roman" w:cs="Times New Roman"/>
          <w:i/>
          <w:iCs/>
          <w:sz w:val="24"/>
          <w:szCs w:val="24"/>
          <w:lang w:val="en-GB"/>
        </w:rPr>
        <w:t>Oxford Art Journal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18.1 (1995) 44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FD5D17" w:rsidRPr="00E76BA4">
        <w:rPr>
          <w:rFonts w:ascii="Times New Roman" w:hAnsi="Times New Roman" w:cs="Times New Roman"/>
          <w:sz w:val="24"/>
          <w:szCs w:val="24"/>
          <w:lang w:val="en-GB"/>
        </w:rPr>
        <w:t>57.</w:t>
      </w:r>
    </w:p>
    <w:p w:rsidR="00AF1F89" w:rsidRPr="00E76BA4" w:rsidRDefault="00AF1F89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7F65" w:rsidRPr="00E76BA4" w:rsidRDefault="000B2555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Issues: 1</w:t>
      </w:r>
      <w:r w:rsidR="00CA425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) Abolition: </w:t>
      </w:r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Anna Laetitia </w:t>
      </w:r>
      <w:proofErr w:type="spellStart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>Barbauld</w:t>
      </w:r>
      <w:proofErr w:type="spellEnd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: ‘Epistle to William Wilberforce, </w:t>
      </w:r>
      <w:proofErr w:type="spellStart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>Esq.</w:t>
      </w:r>
      <w:proofErr w:type="spellEnd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, on the Rejection of the Bill for Abolishing the Slave Trade’; Mary Robinson, ‘The Storm’ and ‘The Negro Girl’; Hannah More, </w:t>
      </w:r>
      <w:r w:rsidR="001005FF" w:rsidRPr="00E76BA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Slavery, A Poem </w:t>
      </w:r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>(1788); Ann Yearsley, ‘Poem on the Inhumanity of the Slave‐trade’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Brycchan</w:t>
      </w:r>
      <w:proofErr w:type="spellEnd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Carey, </w:t>
      </w:r>
      <w:proofErr w:type="spellStart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Markman</w:t>
      </w:r>
      <w:proofErr w:type="spellEnd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Ellis, and Sara </w:t>
      </w:r>
      <w:proofErr w:type="spellStart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Salih</w:t>
      </w:r>
      <w:proofErr w:type="spellEnd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(eds.), </w:t>
      </w:r>
      <w:r w:rsidR="00137F65" w:rsidRPr="00E76B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Discourses of Slavery and Abolition </w:t>
      </w:r>
      <w:r w:rsidR="00137F65" w:rsidRPr="00E76BA4">
        <w:rPr>
          <w:rFonts w:ascii="Times New Roman" w:hAnsi="Times New Roman" w:cs="Times New Roman"/>
          <w:bCs/>
          <w:i/>
          <w:sz w:val="24"/>
          <w:szCs w:val="24"/>
          <w:lang w:val="en-GB"/>
        </w:rPr>
        <w:t>Britain and its Colonies, 1760–1838</w:t>
      </w:r>
      <w:r w:rsidR="00ED601E" w:rsidRPr="00E76BA4">
        <w:rPr>
          <w:rFonts w:ascii="Times New Roman" w:hAnsi="Times New Roman" w:cs="Times New Roman"/>
          <w:bCs/>
          <w:i/>
          <w:sz w:val="24"/>
          <w:szCs w:val="24"/>
          <w:lang w:val="en-GB"/>
        </w:rPr>
        <w:t>.</w:t>
      </w:r>
      <w:r w:rsidR="00137F65" w:rsidRPr="00E76BA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Basingstoke: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Palgrave, 2004. 1</w:t>
      </w:r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24. </w:t>
      </w:r>
      <w:proofErr w:type="spellStart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Brycchan</w:t>
      </w:r>
      <w:proofErr w:type="spellEnd"/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Carey, </w:t>
      </w:r>
      <w:r w:rsidR="00137F65" w:rsidRPr="00E76BA4">
        <w:rPr>
          <w:rFonts w:ascii="Times New Roman" w:hAnsi="Times New Roman" w:cs="Times New Roman"/>
          <w:bCs/>
          <w:i/>
          <w:sz w:val="24"/>
          <w:szCs w:val="24"/>
          <w:lang w:val="en-GB"/>
        </w:rPr>
        <w:t>British Abolitionism and the Rhetoric of Sensibility Writing, Sentiment, and Slavery, 1760–1807</w:t>
      </w:r>
      <w:r w:rsidR="00ED601E" w:rsidRPr="00E76BA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Basingstoke: Palgrave, 2005.</w:t>
      </w:r>
      <w:r w:rsidR="00137F65" w:rsidRPr="00E76BA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>73–106</w:t>
      </w:r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A5998" w:rsidRPr="00E76BA4" w:rsidRDefault="00CA5998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A425E" w:rsidRPr="00E76BA4" w:rsidRDefault="00CA425E" w:rsidP="00767E13">
      <w:pPr>
        <w:pStyle w:val="Default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lang w:val="en-GB"/>
        </w:rPr>
      </w:pPr>
      <w:r w:rsidRPr="00E76BA4">
        <w:rPr>
          <w:rFonts w:ascii="Times New Roman" w:hAnsi="Times New Roman" w:cs="Times New Roman"/>
          <w:color w:val="auto"/>
          <w:lang w:val="en-GB"/>
        </w:rPr>
        <w:t xml:space="preserve">Issues: </w:t>
      </w:r>
      <w:r w:rsidR="000B2555" w:rsidRPr="00E76BA4">
        <w:rPr>
          <w:rFonts w:ascii="Times New Roman" w:hAnsi="Times New Roman" w:cs="Times New Roman"/>
          <w:color w:val="auto"/>
          <w:lang w:val="en-GB"/>
        </w:rPr>
        <w:t>2</w:t>
      </w:r>
      <w:r w:rsidRPr="00E76BA4">
        <w:rPr>
          <w:rFonts w:ascii="Times New Roman" w:hAnsi="Times New Roman" w:cs="Times New Roman"/>
          <w:color w:val="auto"/>
          <w:lang w:val="en-GB"/>
        </w:rPr>
        <w:t xml:space="preserve">) Refugees: </w:t>
      </w:r>
      <w:r w:rsidR="001005FF" w:rsidRPr="00E76BA4">
        <w:rPr>
          <w:rFonts w:ascii="Times New Roman" w:hAnsi="Times New Roman" w:cs="Times New Roman"/>
          <w:color w:val="auto"/>
          <w:lang w:val="en-GB"/>
        </w:rPr>
        <w:t>Charlotte Smith,</w:t>
      </w:r>
      <w:r w:rsidR="001005FF" w:rsidRPr="00E76BA4">
        <w:rPr>
          <w:rFonts w:ascii="Times New Roman" w:hAnsi="Times New Roman" w:cs="Times New Roman"/>
          <w:i/>
          <w:color w:val="auto"/>
          <w:lang w:val="en-GB"/>
        </w:rPr>
        <w:t xml:space="preserve"> </w:t>
      </w:r>
      <w:proofErr w:type="gramStart"/>
      <w:r w:rsidR="001005FF" w:rsidRPr="00E76BA4">
        <w:rPr>
          <w:rFonts w:ascii="Times New Roman" w:hAnsi="Times New Roman" w:cs="Times New Roman"/>
          <w:i/>
          <w:color w:val="auto"/>
          <w:lang w:val="en-GB"/>
        </w:rPr>
        <w:t>The</w:t>
      </w:r>
      <w:proofErr w:type="gramEnd"/>
      <w:r w:rsidR="001005FF" w:rsidRPr="00E76BA4">
        <w:rPr>
          <w:rFonts w:ascii="Times New Roman" w:hAnsi="Times New Roman" w:cs="Times New Roman"/>
          <w:i/>
          <w:color w:val="auto"/>
          <w:lang w:val="en-GB"/>
        </w:rPr>
        <w:t xml:space="preserve"> Emigrants</w:t>
      </w:r>
      <w:r w:rsidRPr="00E76BA4">
        <w:rPr>
          <w:rFonts w:ascii="Times New Roman" w:hAnsi="Times New Roman" w:cs="Times New Roman"/>
          <w:color w:val="auto"/>
          <w:lang w:val="en-GB"/>
        </w:rPr>
        <w:t xml:space="preserve"> </w:t>
      </w:r>
      <w:r w:rsidR="00ED601E" w:rsidRPr="00E76BA4">
        <w:rPr>
          <w:rFonts w:ascii="Times New Roman" w:hAnsi="Times New Roman" w:cs="Times New Roman"/>
          <w:lang w:val="en-GB"/>
        </w:rPr>
        <w:t xml:space="preserve">(Katharina </w:t>
      </w:r>
      <w:proofErr w:type="spellStart"/>
      <w:r w:rsidR="00ED601E" w:rsidRPr="00E76BA4">
        <w:rPr>
          <w:rFonts w:ascii="Times New Roman" w:hAnsi="Times New Roman" w:cs="Times New Roman"/>
          <w:lang w:val="en-GB"/>
        </w:rPr>
        <w:t>Rennhak</w:t>
      </w:r>
      <w:proofErr w:type="spellEnd"/>
      <w:r w:rsidR="00E8188B" w:rsidRPr="00E76BA4">
        <w:rPr>
          <w:rFonts w:ascii="Times New Roman" w:hAnsi="Times New Roman" w:cs="Times New Roman"/>
          <w:lang w:val="en-GB"/>
        </w:rPr>
        <w:t>,</w:t>
      </w:r>
      <w:r w:rsidR="00ED601E" w:rsidRPr="00E76BA4">
        <w:rPr>
          <w:rFonts w:ascii="Times New Roman" w:hAnsi="Times New Roman" w:cs="Times New Roman"/>
          <w:lang w:val="en-GB"/>
        </w:rPr>
        <w:t xml:space="preserve"> </w:t>
      </w:r>
      <w:r w:rsidR="00E8188B" w:rsidRPr="00E76BA4">
        <w:rPr>
          <w:rFonts w:ascii="Times New Roman" w:hAnsi="Times New Roman" w:cs="Times New Roman"/>
          <w:lang w:val="en-GB"/>
        </w:rPr>
        <w:t>‘</w:t>
      </w:r>
      <w:r w:rsidR="00ED601E" w:rsidRPr="00E76BA4">
        <w:rPr>
          <w:rFonts w:ascii="Times New Roman" w:hAnsi="Times New Roman" w:cs="Times New Roman"/>
          <w:lang w:val="en-GB"/>
        </w:rPr>
        <w:t>Tropes of Exile in the 1790s: English Women Writers and French Emigrants</w:t>
      </w:r>
      <w:r w:rsidR="00E8188B" w:rsidRPr="00E76BA4">
        <w:rPr>
          <w:rFonts w:ascii="Times New Roman" w:hAnsi="Times New Roman" w:cs="Times New Roman"/>
          <w:lang w:val="en-GB"/>
        </w:rPr>
        <w:t>’.</w:t>
      </w:r>
      <w:r w:rsidR="00ED601E" w:rsidRPr="00E76BA4">
        <w:rPr>
          <w:rFonts w:ascii="Times New Roman" w:hAnsi="Times New Roman" w:cs="Times New Roman"/>
          <w:lang w:val="en-GB"/>
        </w:rPr>
        <w:t xml:space="preserve"> </w:t>
      </w:r>
      <w:r w:rsidR="00ED601E" w:rsidRPr="00E76BA4">
        <w:rPr>
          <w:rFonts w:ascii="Times New Roman" w:hAnsi="Times New Roman" w:cs="Times New Roman"/>
          <w:i/>
          <w:lang w:val="en-GB"/>
        </w:rPr>
        <w:t>European Romantic Review</w:t>
      </w:r>
      <w:r w:rsidR="00E8188B" w:rsidRPr="00E76BA4">
        <w:rPr>
          <w:rFonts w:ascii="Times New Roman" w:hAnsi="Times New Roman" w:cs="Times New Roman"/>
          <w:lang w:val="en-GB"/>
        </w:rPr>
        <w:t xml:space="preserve"> 17.5</w:t>
      </w:r>
      <w:r w:rsidR="00ED601E" w:rsidRPr="00E76BA4">
        <w:rPr>
          <w:rFonts w:ascii="Times New Roman" w:hAnsi="Times New Roman" w:cs="Times New Roman"/>
          <w:lang w:val="en-GB"/>
        </w:rPr>
        <w:t xml:space="preserve"> </w:t>
      </w:r>
      <w:r w:rsidR="00E8188B" w:rsidRPr="00E76BA4">
        <w:rPr>
          <w:rFonts w:ascii="Times New Roman" w:hAnsi="Times New Roman" w:cs="Times New Roman"/>
          <w:lang w:val="en-GB"/>
        </w:rPr>
        <w:t xml:space="preserve">(2006) </w:t>
      </w:r>
      <w:r w:rsidR="00ED601E" w:rsidRPr="00E76BA4">
        <w:rPr>
          <w:rFonts w:ascii="Times New Roman" w:hAnsi="Times New Roman" w:cs="Times New Roman"/>
          <w:lang w:val="en-GB"/>
        </w:rPr>
        <w:t>575</w:t>
      </w:r>
      <w:r w:rsidR="00E8188B" w:rsidRPr="00E76BA4">
        <w:rPr>
          <w:rFonts w:ascii="Times New Roman" w:hAnsi="Times New Roman" w:cs="Times New Roman"/>
          <w:lang w:val="en-GB"/>
        </w:rPr>
        <w:t>–592;</w:t>
      </w:r>
      <w:r w:rsidR="00ED601E" w:rsidRPr="00E76BA4">
        <w:rPr>
          <w:rFonts w:ascii="Times New Roman" w:hAnsi="Times New Roman" w:cs="Times New Roman"/>
          <w:lang w:val="en-GB"/>
        </w:rPr>
        <w:t xml:space="preserve"> </w:t>
      </w:r>
      <w:r w:rsidR="00E8188B" w:rsidRPr="00E76BA4">
        <w:rPr>
          <w:rFonts w:ascii="Times New Roman" w:hAnsi="Times New Roman" w:cs="Times New Roman"/>
          <w:lang w:val="en-GB"/>
        </w:rPr>
        <w:t xml:space="preserve">Susan J. Wolfson, ‘Charlotte Smith's “Emigrants”: Forging Connections at the Borders of a Female Tradition’. </w:t>
      </w:r>
      <w:r w:rsidR="00E8188B" w:rsidRPr="00E76BA4">
        <w:rPr>
          <w:rFonts w:ascii="Times New Roman" w:hAnsi="Times New Roman" w:cs="Times New Roman"/>
          <w:i/>
          <w:lang w:val="en-GB"/>
        </w:rPr>
        <w:t>Huntington Library Quarterly</w:t>
      </w:r>
      <w:r w:rsidR="00E8188B" w:rsidRPr="00E76BA4">
        <w:rPr>
          <w:rFonts w:ascii="Times New Roman" w:hAnsi="Times New Roman" w:cs="Times New Roman"/>
          <w:lang w:val="en-GB"/>
        </w:rPr>
        <w:t xml:space="preserve"> 63.4 (2000) 509–546).</w:t>
      </w:r>
    </w:p>
    <w:p w:rsidR="00CA5998" w:rsidRPr="00E76BA4" w:rsidRDefault="00CA5998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37F65" w:rsidRPr="00E76BA4" w:rsidRDefault="00CA425E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Issues: </w:t>
      </w:r>
      <w:r w:rsidR="000B2555" w:rsidRPr="00E76BA4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5B7CF9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Science and </w:t>
      </w:r>
      <w:r w:rsidR="005F1C0A" w:rsidRPr="00E76BA4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istory: Charlotte Smith, </w:t>
      </w:r>
      <w:r w:rsidRPr="00E76BA4">
        <w:rPr>
          <w:rFonts w:ascii="Times New Roman" w:hAnsi="Times New Roman" w:cs="Times New Roman"/>
          <w:i/>
          <w:sz w:val="24"/>
          <w:szCs w:val="24"/>
          <w:lang w:val="en-GB"/>
        </w:rPr>
        <w:t>Beachy Head</w:t>
      </w:r>
      <w:r w:rsidR="00137F65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bookmarkStart w:id="1" w:name="citation"/>
      <w:r w:rsidR="00CA5998" w:rsidRPr="00E76BA4">
        <w:rPr>
          <w:rFonts w:ascii="Times New Roman" w:hAnsi="Times New Roman" w:cs="Times New Roman"/>
          <w:sz w:val="24"/>
          <w:szCs w:val="24"/>
          <w:lang w:val="en-GB"/>
        </w:rPr>
        <w:t>Alexandra Paterson, ‘</w:t>
      </w:r>
      <w:r w:rsidR="00571C47" w:rsidRPr="00E76BA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37F65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racing the Earth: Narratives of Personal and Geological History in Charlotte Smith's </w:t>
      </w:r>
      <w:r w:rsidR="00137F65" w:rsidRPr="00E76BA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GB"/>
        </w:rPr>
        <w:t>Beachy Head</w:t>
      </w:r>
      <w:r w:rsidR="00CA5998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’</w:t>
      </w:r>
      <w:r w:rsidR="00137F65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.</w:t>
      </w:r>
      <w:r w:rsidR="00CA5998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r w:rsidR="00CA5998" w:rsidRPr="00E76BA4">
        <w:rPr>
          <w:rFonts w:ascii="Times New Roman" w:eastAsia="Times New Roman" w:hAnsi="Times New Roman" w:cs="Times New Roman"/>
          <w:i/>
          <w:sz w:val="24"/>
          <w:szCs w:val="24"/>
          <w:lang w:val="en-GB" w:eastAsia="hu-HU"/>
        </w:rPr>
        <w:t>Romanticism</w:t>
      </w:r>
      <w:r w:rsidR="00CA5998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25.1 (2019) 22–31. </w:t>
      </w:r>
      <w:proofErr w:type="spellStart"/>
      <w:r w:rsidR="00CA5998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Kevis</w:t>
      </w:r>
      <w:proofErr w:type="spellEnd"/>
      <w:r w:rsidR="00CA5998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Goodman, ‘Conjectures on Beachy Head: Charlotte Smith’s Geological Poetics and the Ground of the Present’. </w:t>
      </w:r>
      <w:r w:rsidR="00CA5998" w:rsidRPr="00E76BA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val="en-GB"/>
        </w:rPr>
        <w:t>ELH</w:t>
      </w:r>
      <w:r w:rsidR="00CA5998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81.3 (2014) 983–1006.</w:t>
      </w:r>
      <w:r w:rsidR="00571C47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bookmarkEnd w:id="1"/>
    </w:p>
    <w:p w:rsidR="00CA425E" w:rsidRPr="00E76BA4" w:rsidRDefault="00CA425E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B511D" w:rsidRPr="00E76BA4" w:rsidRDefault="00CA425E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The Quotidian and the Domestic: </w:t>
      </w:r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Anna Laetitia </w:t>
      </w:r>
      <w:proofErr w:type="spellStart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>Barbauld</w:t>
      </w:r>
      <w:proofErr w:type="spellEnd"/>
      <w:r w:rsidR="001005FF" w:rsidRPr="00E76BA4">
        <w:rPr>
          <w:rFonts w:ascii="Times New Roman" w:hAnsi="Times New Roman" w:cs="Times New Roman"/>
          <w:sz w:val="24"/>
          <w:szCs w:val="24"/>
          <w:lang w:val="en-GB"/>
        </w:rPr>
        <w:t>, ‘Washing Day’, ‘The Mouse’s Petition’</w:t>
      </w:r>
      <w:r w:rsidR="00DA2DF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A2DF7" w:rsidRPr="00E76BA4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GB"/>
        </w:rPr>
        <w:t xml:space="preserve">Stuart Curran, </w:t>
      </w:r>
      <w:r w:rsidR="00AF1F89" w:rsidRPr="00E76BA4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GB"/>
        </w:rPr>
        <w:t>‘</w:t>
      </w:r>
      <w:r w:rsidR="00DA2DF7" w:rsidRPr="00E76BA4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GB"/>
        </w:rPr>
        <w:t>The I Altered</w:t>
      </w:r>
      <w:r w:rsidR="00AF1F89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,’</w:t>
      </w:r>
      <w:r w:rsidR="00DA2DF7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in </w:t>
      </w:r>
      <w:r w:rsidR="00DA2DF7" w:rsidRPr="00E76BA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Romanticism and Feminism</w:t>
      </w:r>
      <w:r w:rsidR="00DA2DF7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ed. Anne K. Mellor. Bloomington: Indiana University Press, 1988. 185–207)</w:t>
      </w:r>
    </w:p>
    <w:p w:rsidR="00AF1F89" w:rsidRPr="00E76BA4" w:rsidRDefault="00AF1F89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2555" w:rsidRPr="00E76BA4" w:rsidRDefault="000B2555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Ballads 1: Charlotte Smith, ‘Lydia’; Mary Robinson, ‘All Alone’, William Wordsworth, ‘The Thorn’ and ‘We are Seven’</w:t>
      </w:r>
      <w:r w:rsidR="00DA2DF7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Fogarasi</w:t>
      </w:r>
      <w:proofErr w:type="spellEnd"/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György</w:t>
      </w:r>
      <w:proofErr w:type="spellEnd"/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proofErr w:type="spellStart"/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allada</w:t>
      </w:r>
      <w:proofErr w:type="spellEnd"/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a brit </w:t>
      </w:r>
      <w:proofErr w:type="spellStart"/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hagyományban</w:t>
      </w:r>
      <w:proofErr w:type="spellEnd"/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I-II.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F69E0" w:rsidRPr="00E76BA4">
        <w:rPr>
          <w:rFonts w:ascii="Times New Roman" w:hAnsi="Times New Roman" w:cs="Times New Roman"/>
          <w:i/>
          <w:sz w:val="24"/>
          <w:szCs w:val="24"/>
          <w:lang w:val="en-GB"/>
        </w:rPr>
        <w:t>Tiszatáj</w:t>
      </w:r>
      <w:proofErr w:type="spellEnd"/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2019. 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April-May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F1F89" w:rsidRPr="00E76BA4" w:rsidRDefault="00AF1F89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B2555" w:rsidRPr="00E76BA4" w:rsidRDefault="000B2555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>Ballads 2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Coleridge, ‘</w:t>
      </w:r>
      <w:proofErr w:type="spellStart"/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Kubla</w:t>
      </w:r>
      <w:proofErr w:type="spellEnd"/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Khan’; Mary Robinson,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‘Mrs Robinson to the Poet Coleridge”;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‘Ode, Inscribed to the Infant Son of S. T. Coleridge, </w:t>
      </w:r>
      <w:proofErr w:type="spellStart"/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Esq.</w:t>
      </w:r>
      <w:proofErr w:type="spellEnd"/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(Daniel Robinson: </w:t>
      </w:r>
      <w:r w:rsidR="00BF69E0" w:rsidRPr="00E76BA4">
        <w:rPr>
          <w:rFonts w:ascii="Times New Roman" w:hAnsi="Times New Roman" w:cs="Times New Roman"/>
          <w:i/>
          <w:sz w:val="24"/>
          <w:szCs w:val="24"/>
          <w:lang w:val="en-GB"/>
        </w:rPr>
        <w:t>The Poetry of Mary Robinson: Form and Fame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009D3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Basingstoke: Palgrave-Macmillan, 2011. 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223–240</w:t>
      </w:r>
      <w:r w:rsidR="00D353B5" w:rsidRPr="00E76BA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F69E0" w:rsidRPr="00E76BA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009D3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F1F89" w:rsidRPr="00E76BA4" w:rsidRDefault="00AF1F89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B511D" w:rsidRPr="00E76BA4" w:rsidRDefault="00AF1F89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Ballads 3: 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S.T. Coleridge: 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‘The 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>Rime of the Ancient Mariner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; Charlotte Smith: from </w:t>
      </w:r>
      <w:r w:rsidR="00487ECE" w:rsidRPr="00E76BA4">
        <w:rPr>
          <w:rFonts w:ascii="Times New Roman" w:hAnsi="Times New Roman" w:cs="Times New Roman"/>
          <w:i/>
          <w:sz w:val="24"/>
          <w:szCs w:val="24"/>
          <w:lang w:val="en-GB"/>
        </w:rPr>
        <w:t>Beachy Head</w:t>
      </w:r>
      <w:r w:rsidR="00487EC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, Mary Robinson, ‘The Haunted Beach’ </w:t>
      </w:r>
      <w:r w:rsidR="00A702ED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(James </w:t>
      </w:r>
      <w:proofErr w:type="spellStart"/>
      <w:r w:rsidR="00A702ED" w:rsidRPr="00E76BA4">
        <w:rPr>
          <w:rFonts w:ascii="Times New Roman" w:hAnsi="Times New Roman" w:cs="Times New Roman"/>
          <w:sz w:val="24"/>
          <w:szCs w:val="24"/>
          <w:lang w:val="en-GB"/>
        </w:rPr>
        <w:t>Vigus</w:t>
      </w:r>
      <w:proofErr w:type="spellEnd"/>
      <w:r w:rsidR="00A702ED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, ’Samuel Taylor Coleridge, “The Rime of the Ancient Mariner” (1798)’ in </w:t>
      </w:r>
      <w:r w:rsidR="00A702ED" w:rsidRPr="00E76BA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Handbook of British Romanticism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ed. Ralf </w:t>
      </w:r>
      <w:proofErr w:type="spellStart"/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Haekel</w:t>
      </w:r>
      <w:proofErr w:type="spellEnd"/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</w:t>
      </w:r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Berlin; Boston: De </w:t>
      </w:r>
      <w:proofErr w:type="spellStart"/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Gruyter</w:t>
      </w:r>
      <w:proofErr w:type="spellEnd"/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2017</w:t>
      </w:r>
      <w:r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360–375)</w:t>
      </w:r>
    </w:p>
    <w:p w:rsidR="00AF1F89" w:rsidRPr="00E76BA4" w:rsidRDefault="00AF1F89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65B4E" w:rsidRPr="00E76BA4" w:rsidRDefault="00DA2DF7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Mythology: Mary </w:t>
      </w:r>
      <w:proofErr w:type="spellStart"/>
      <w:r w:rsidRPr="00E76BA4">
        <w:rPr>
          <w:rFonts w:ascii="Times New Roman" w:hAnsi="Times New Roman" w:cs="Times New Roman"/>
          <w:sz w:val="24"/>
          <w:szCs w:val="24"/>
          <w:lang w:val="en-GB"/>
        </w:rPr>
        <w:t>Tighe</w:t>
      </w:r>
      <w:proofErr w:type="spellEnd"/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E76BA4">
        <w:rPr>
          <w:rFonts w:ascii="Times New Roman" w:hAnsi="Times New Roman" w:cs="Times New Roman"/>
          <w:i/>
          <w:sz w:val="24"/>
          <w:szCs w:val="24"/>
          <w:lang w:val="en-GB"/>
        </w:rPr>
        <w:t>Psyche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, Canto I. and John Keats, 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>Ode to Psyche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A702ED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Harriet Kramer </w:t>
      </w:r>
      <w:proofErr w:type="spellStart"/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Linkin</w:t>
      </w:r>
      <w:proofErr w:type="spellEnd"/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, ‘</w:t>
      </w:r>
      <w:hyperlink r:id="rId5" w:tgtFrame="_blank" w:history="1">
        <w:r w:rsidR="00AF1F89" w:rsidRPr="00E76BA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 xml:space="preserve">Romanticism and Mary </w:t>
        </w:r>
        <w:proofErr w:type="spellStart"/>
        <w:r w:rsidR="00AF1F89" w:rsidRPr="00E76BA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>Tighe's</w:t>
        </w:r>
        <w:proofErr w:type="spellEnd"/>
        <w:r w:rsidR="00AF1F89" w:rsidRPr="00E76BA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 xml:space="preserve"> </w:t>
        </w:r>
        <w:r w:rsidR="005716A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>“</w:t>
        </w:r>
        <w:r w:rsidR="00A702ED" w:rsidRPr="00E76BA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>Psyche</w:t>
        </w:r>
        <w:r w:rsidR="005716A7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>”</w:t>
        </w:r>
        <w:r w:rsidR="00A702ED" w:rsidRPr="00E76BA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val="en-GB" w:eastAsia="hu-HU"/>
          </w:rPr>
          <w:t>: Peering at the Hem of Her Blue Stockings</w:t>
        </w:r>
      </w:hyperlink>
      <w:r w:rsidR="00AF1F89" w:rsidRPr="00E76B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GB" w:eastAsia="hu-HU"/>
        </w:rPr>
        <w:t>’</w:t>
      </w:r>
      <w:r w:rsidR="00D353B5" w:rsidRPr="00E76B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GB" w:eastAsia="hu-HU"/>
        </w:rPr>
        <w:t>.</w:t>
      </w:r>
      <w:r w:rsidR="00A702ED" w:rsidRPr="00E76B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GB" w:eastAsia="hu-HU"/>
        </w:rPr>
        <w:t xml:space="preserve"> </w:t>
      </w:r>
      <w:r w:rsidR="00A702ED" w:rsidRPr="00E76BA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Studies in Romanticism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lastRenderedPageBreak/>
        <w:t>35</w:t>
      </w:r>
      <w:r w:rsidR="00AF1F89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.1 (1996) 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55</w:t>
      </w:r>
      <w:r w:rsidR="00AF1F89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–</w:t>
      </w:r>
      <w:r w:rsidR="00A702ED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72</w:t>
      </w:r>
      <w:r w:rsidR="00E65B4E" w:rsidRPr="00E76BA4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; </w:t>
      </w:r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Erin M. Goss,</w:t>
      </w:r>
      <w:r w:rsidR="00AF1F89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‘</w:t>
      </w:r>
      <w:r w:rsidR="005716A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A Training in “</w:t>
      </w:r>
      <w:proofErr w:type="spellStart"/>
      <w:r w:rsidR="005716A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feminitee</w:t>
      </w:r>
      <w:proofErr w:type="spellEnd"/>
      <w:r w:rsidR="005716A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”</w:t>
      </w:r>
      <w:r w:rsidR="00E65B4E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: Edmund Spenser, Mary </w:t>
      </w:r>
      <w:proofErr w:type="spellStart"/>
      <w:r w:rsidR="00E65B4E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Tighe</w:t>
      </w:r>
      <w:proofErr w:type="spellEnd"/>
      <w:r w:rsidR="00E65B4E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, and Reading as a Lover</w:t>
      </w:r>
      <w:r w:rsidR="00AF1F89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’.</w:t>
      </w:r>
      <w:r w:rsidR="00E65B4E" w:rsidRPr="00E76B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r w:rsidR="00E65B4E" w:rsidRPr="00E76B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GB" w:eastAsia="hu-HU"/>
        </w:rPr>
        <w:t>Texas Studies in Literature and Language</w:t>
      </w:r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56.3 (2014) </w:t>
      </w:r>
      <w:r w:rsidR="00E65B4E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259</w:t>
      </w:r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–</w:t>
      </w:r>
      <w:r w:rsidR="00E65B4E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291</w:t>
      </w:r>
      <w:r w:rsidR="00ED601E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)</w:t>
      </w:r>
      <w:r w:rsidR="00AF1F89" w:rsidRPr="00E76BA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.</w:t>
      </w:r>
    </w:p>
    <w:p w:rsidR="00DA2DF7" w:rsidRPr="00E76BA4" w:rsidRDefault="00DA2DF7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65B4E" w:rsidRPr="00E76BA4" w:rsidRDefault="00487ECE" w:rsidP="00767E13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Prophecy and Politics: Anna Laetitia </w:t>
      </w:r>
      <w:proofErr w:type="spellStart"/>
      <w:r w:rsidRPr="00E76BA4">
        <w:rPr>
          <w:rFonts w:ascii="Times New Roman" w:hAnsi="Times New Roman" w:cs="Times New Roman"/>
          <w:sz w:val="24"/>
          <w:szCs w:val="24"/>
          <w:lang w:val="en-GB"/>
        </w:rPr>
        <w:t>Barbauld</w:t>
      </w:r>
      <w:proofErr w:type="spellEnd"/>
      <w:r w:rsidRPr="00E76BA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E76B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Eighteen Hundred and Eleven, </w:t>
      </w:r>
      <w:proofErr w:type="gramStart"/>
      <w:r w:rsidRPr="00E76BA4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proofErr w:type="gramEnd"/>
      <w:r w:rsidRPr="00E76BA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Poem</w:t>
      </w:r>
      <w:r w:rsidR="00E65B4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 (Smith, </w:t>
      </w:r>
      <w:proofErr w:type="spellStart"/>
      <w:r w:rsidR="00E65B4E" w:rsidRPr="00E76BA4">
        <w:rPr>
          <w:rFonts w:ascii="Times New Roman" w:hAnsi="Times New Roman" w:cs="Times New Roman"/>
          <w:sz w:val="24"/>
          <w:szCs w:val="24"/>
          <w:lang w:val="en-GB"/>
        </w:rPr>
        <w:t>Orianne</w:t>
      </w:r>
      <w:proofErr w:type="spellEnd"/>
      <w:r w:rsidR="00E65B4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65B4E" w:rsidRPr="00E76BA4">
        <w:rPr>
          <w:rFonts w:ascii="Times New Roman" w:hAnsi="Times New Roman" w:cs="Times New Roman"/>
          <w:i/>
          <w:sz w:val="24"/>
          <w:szCs w:val="24"/>
          <w:lang w:val="en-GB"/>
        </w:rPr>
        <w:t>Romantic Women Writers, Revolution, and Prophecy: Rebellious Daughters, 1786–1826</w:t>
      </w:r>
      <w:r w:rsidR="00E65B4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D601E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Cambridge: </w:t>
      </w:r>
      <w:r w:rsidR="00E65B4E" w:rsidRPr="00E76BA4">
        <w:rPr>
          <w:rFonts w:ascii="Times New Roman" w:hAnsi="Times New Roman" w:cs="Times New Roman"/>
          <w:sz w:val="24"/>
          <w:szCs w:val="24"/>
          <w:lang w:val="en-GB"/>
        </w:rPr>
        <w:t>Cambridge University Press, 2013. 1–36.)</w:t>
      </w:r>
    </w:p>
    <w:p w:rsidR="00E57A38" w:rsidRPr="00E76BA4" w:rsidRDefault="00E57A38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D5C" w:rsidRPr="00E76BA4" w:rsidRDefault="00534D5C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Requirements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534D5C" w:rsidRPr="00E76BA4" w:rsidRDefault="00534D5C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Grading is based on in-class discussions, a presentation on one of the subjects and a 5+ page seminar paper (can be a continuation of the presentation). </w:t>
      </w:r>
    </w:p>
    <w:p w:rsidR="00534D5C" w:rsidRPr="00E76BA4" w:rsidRDefault="00534D5C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4D5C" w:rsidRPr="00E76BA4" w:rsidRDefault="00534D5C" w:rsidP="00767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76BA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Materials:</w:t>
      </w:r>
    </w:p>
    <w:p w:rsidR="00534D5C" w:rsidRPr="00E76BA4" w:rsidRDefault="00534D5C" w:rsidP="00E76BA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Not all of the primary and secondary literature is easily accessible. Students, therefore, will be provided with a scanned (pdf) text of most of the necessary materials. </w:t>
      </w:r>
      <w:r w:rsidR="00E76BA4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The pdf files can be downloaded from http://seas3.elte.hu/coursematerial/GardosBalint/index.html (under </w:t>
      </w:r>
      <w:r w:rsidR="00E76BA4" w:rsidRPr="00E76BA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Romantic Women Poets/Set Texts). 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Students are asked to contact me </w:t>
      </w:r>
      <w:r w:rsidR="00E76BA4"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(at balintgardos@gmail.com) </w:t>
      </w:r>
      <w:r w:rsidRPr="00E76BA4">
        <w:rPr>
          <w:rFonts w:ascii="Times New Roman" w:hAnsi="Times New Roman" w:cs="Times New Roman"/>
          <w:sz w:val="24"/>
          <w:szCs w:val="24"/>
          <w:lang w:val="en-GB"/>
        </w:rPr>
        <w:t xml:space="preserve">for the critical literature (articles or book chapters) they will be using for their presentations.  </w:t>
      </w:r>
    </w:p>
    <w:p w:rsidR="00534D5C" w:rsidRPr="00E76BA4" w:rsidRDefault="00534D5C" w:rsidP="00767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534D5C" w:rsidRPr="00E76BA4" w:rsidSect="00767E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B18"/>
    <w:multiLevelType w:val="hybridMultilevel"/>
    <w:tmpl w:val="98600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34FA"/>
    <w:multiLevelType w:val="hybridMultilevel"/>
    <w:tmpl w:val="A38CA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D3772"/>
    <w:multiLevelType w:val="hybridMultilevel"/>
    <w:tmpl w:val="A38CA7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F0"/>
    <w:rsid w:val="000B2555"/>
    <w:rsid w:val="001005FF"/>
    <w:rsid w:val="001333CE"/>
    <w:rsid w:val="00137F65"/>
    <w:rsid w:val="003B511D"/>
    <w:rsid w:val="00405460"/>
    <w:rsid w:val="00487ECE"/>
    <w:rsid w:val="00534D5C"/>
    <w:rsid w:val="00566AB7"/>
    <w:rsid w:val="005716A7"/>
    <w:rsid w:val="00571C47"/>
    <w:rsid w:val="005B7CF9"/>
    <w:rsid w:val="005F1C0A"/>
    <w:rsid w:val="006F3851"/>
    <w:rsid w:val="00767E13"/>
    <w:rsid w:val="0089194D"/>
    <w:rsid w:val="00923EF0"/>
    <w:rsid w:val="00996738"/>
    <w:rsid w:val="00A009D3"/>
    <w:rsid w:val="00A702ED"/>
    <w:rsid w:val="00AF1F89"/>
    <w:rsid w:val="00BF69E0"/>
    <w:rsid w:val="00C70BBB"/>
    <w:rsid w:val="00CA425E"/>
    <w:rsid w:val="00CA5998"/>
    <w:rsid w:val="00D353B5"/>
    <w:rsid w:val="00DA2DF7"/>
    <w:rsid w:val="00DE0B1F"/>
    <w:rsid w:val="00DF63B2"/>
    <w:rsid w:val="00E538CD"/>
    <w:rsid w:val="00E57A38"/>
    <w:rsid w:val="00E65B4E"/>
    <w:rsid w:val="00E76BA4"/>
    <w:rsid w:val="00E8188B"/>
    <w:rsid w:val="00ED601E"/>
    <w:rsid w:val="00FD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F6BD-7406-4470-9241-C8AADEC1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37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25E"/>
    <w:pPr>
      <w:ind w:left="720"/>
      <w:contextualSpacing/>
    </w:pPr>
  </w:style>
  <w:style w:type="character" w:customStyle="1" w:styleId="st1">
    <w:name w:val="st1"/>
    <w:basedOn w:val="Bekezdsalapbettpusa"/>
    <w:rsid w:val="00FD5D17"/>
  </w:style>
  <w:style w:type="paragraph" w:styleId="NormlWeb">
    <w:name w:val="Normal (Web)"/>
    <w:basedOn w:val="Norml"/>
    <w:uiPriority w:val="99"/>
    <w:semiHidden/>
    <w:unhideWhenUsed/>
    <w:rsid w:val="00FD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37F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basedOn w:val="Bekezdsalapbettpusa"/>
    <w:uiPriority w:val="20"/>
    <w:qFormat/>
    <w:rsid w:val="00DA2DF7"/>
    <w:rPr>
      <w:i/>
      <w:iCs/>
    </w:rPr>
  </w:style>
  <w:style w:type="character" w:customStyle="1" w:styleId="Cm1">
    <w:name w:val="Cím1"/>
    <w:basedOn w:val="Bekezdsalapbettpusa"/>
    <w:rsid w:val="00A702ED"/>
  </w:style>
  <w:style w:type="character" w:styleId="Hiperhivatkozs">
    <w:name w:val="Hyperlink"/>
    <w:basedOn w:val="Bekezdsalapbettpusa"/>
    <w:uiPriority w:val="99"/>
    <w:unhideWhenUsed/>
    <w:rsid w:val="00A702ED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65B4E"/>
    <w:rPr>
      <w:i/>
      <w:iCs/>
    </w:rPr>
  </w:style>
  <w:style w:type="paragraph" w:customStyle="1" w:styleId="Default">
    <w:name w:val="Default"/>
    <w:rsid w:val="00E8188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E76B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8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core.lib.warwick.ac.uk/iii/encore/eds/C__Smary%20tighe%20psyche__Orightresult__X0?lang=eng&amp;link=http%3A%2F%2F0-search.ebscohost.com.pugwash.lib.warwick.ac.uk%2Flogin.aspx%3Fdirect%3Dtrue%26site%3Deds-live%26db%3Dedsjsr%26AN%3Dedsjsr.10.2307.25601154%26group%3Dtrial&amp;suite=coba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Gárdos Bálint</dc:creator>
  <cp:keywords/>
  <dc:description/>
  <cp:lastModifiedBy>Gárdos Bálint</cp:lastModifiedBy>
  <cp:revision>2</cp:revision>
  <dcterms:created xsi:type="dcterms:W3CDTF">2021-09-03T10:14:00Z</dcterms:created>
  <dcterms:modified xsi:type="dcterms:W3CDTF">2021-09-03T10:14:00Z</dcterms:modified>
</cp:coreProperties>
</file>