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F8C5" w14:textId="4676CF34" w:rsidR="005D3892" w:rsidRPr="00AC3F8D" w:rsidRDefault="002D31AB">
      <w:pPr>
        <w:rPr>
          <w:b/>
          <w:bCs/>
          <w:smallCaps/>
        </w:rPr>
      </w:pPr>
      <w:r w:rsidRPr="00AC3F8D">
        <w:rPr>
          <w:b/>
          <w:bCs/>
          <w:smallCaps/>
        </w:rPr>
        <w:t>Introduction to Linguistics</w:t>
      </w:r>
    </w:p>
    <w:p w14:paraId="14CAF7BE" w14:textId="321CE9D4" w:rsidR="002D31AB" w:rsidRDefault="002D31AB">
      <w:pPr>
        <w:rPr>
          <w:rFonts w:cs="Times New Roman"/>
        </w:rPr>
      </w:pPr>
      <w:r>
        <w:t>Course code:</w:t>
      </w:r>
      <w:r>
        <w:tab/>
        <w:t>BBN</w:t>
      </w:r>
      <w:r w:rsidRPr="00AB1F6C">
        <w:rPr>
          <w:rFonts w:cs="Times New Roman"/>
        </w:rPr>
        <w:t>–</w:t>
      </w:r>
      <w:r>
        <w:rPr>
          <w:rFonts w:cs="Times New Roman"/>
        </w:rPr>
        <w:t>ANG11</w:t>
      </w:r>
      <w:r w:rsidRPr="002D31AB">
        <w:rPr>
          <w:rFonts w:cs="Times New Roman"/>
        </w:rPr>
        <w:t>–</w:t>
      </w:r>
      <w:r>
        <w:rPr>
          <w:rFonts w:cs="Times New Roman"/>
        </w:rPr>
        <w:t>132 m</w:t>
      </w:r>
    </w:p>
    <w:p w14:paraId="7BE2A0B3" w14:textId="6F07912E" w:rsidR="002D31AB" w:rsidRDefault="002D31AB">
      <w:pPr>
        <w:rPr>
          <w:rFonts w:cs="Times New Roman"/>
        </w:rPr>
      </w:pPr>
      <w:r>
        <w:rPr>
          <w:rFonts w:cs="Times New Roman"/>
        </w:rPr>
        <w:t>Course type:</w:t>
      </w:r>
      <w:r>
        <w:rPr>
          <w:rFonts w:cs="Times New Roman"/>
        </w:rPr>
        <w:tab/>
        <w:t>seminar (G)</w:t>
      </w:r>
    </w:p>
    <w:p w14:paraId="52DE8231" w14:textId="477E9F71" w:rsidR="002D31AB" w:rsidRDefault="002D31AB">
      <w:pPr>
        <w:rPr>
          <w:rFonts w:cs="Times New Roman"/>
        </w:rPr>
      </w:pPr>
      <w:r>
        <w:rPr>
          <w:rFonts w:cs="Times New Roman"/>
        </w:rPr>
        <w:t>Credit:</w:t>
      </w:r>
      <w:r>
        <w:rPr>
          <w:rFonts w:cs="Times New Roman"/>
        </w:rPr>
        <w:tab/>
      </w:r>
      <w:r>
        <w:rPr>
          <w:rFonts w:cs="Times New Roman"/>
        </w:rPr>
        <w:tab/>
        <w:t>3</w:t>
      </w:r>
    </w:p>
    <w:p w14:paraId="0F93CA84" w14:textId="235C7CD1" w:rsidR="002D31AB" w:rsidRDefault="002D31AB">
      <w:pPr>
        <w:rPr>
          <w:rFonts w:cs="Times New Roman"/>
        </w:rPr>
      </w:pPr>
      <w:r>
        <w:rPr>
          <w:rFonts w:cs="Times New Roman"/>
        </w:rPr>
        <w:t>Time:</w:t>
      </w:r>
      <w:r>
        <w:rPr>
          <w:rFonts w:cs="Times New Roman"/>
        </w:rPr>
        <w:tab/>
      </w:r>
      <w:r>
        <w:rPr>
          <w:rFonts w:cs="Times New Roman"/>
        </w:rPr>
        <w:tab/>
        <w:t>Autumn term, 2026</w:t>
      </w:r>
    </w:p>
    <w:p w14:paraId="7CABDFE6" w14:textId="77777777" w:rsidR="00017DB5" w:rsidRDefault="002D31AB" w:rsidP="00017DB5">
      <w:pPr>
        <w:ind w:left="720" w:firstLine="720"/>
        <w:rPr>
          <w:rFonts w:cs="Times New Roman"/>
        </w:rPr>
      </w:pPr>
      <w:r>
        <w:rPr>
          <w:rFonts w:cs="Times New Roman"/>
        </w:rPr>
        <w:t>Wednesday 8:30</w:t>
      </w:r>
      <w:r w:rsidRPr="002D31AB">
        <w:rPr>
          <w:rFonts w:cs="Times New Roman"/>
        </w:rPr>
        <w:t>–</w:t>
      </w:r>
      <w:r>
        <w:rPr>
          <w:rFonts w:cs="Times New Roman"/>
        </w:rPr>
        <w:t>10:00</w:t>
      </w:r>
    </w:p>
    <w:p w14:paraId="4801723B" w14:textId="11B0EF85" w:rsidR="002D31AB" w:rsidRDefault="00017DB5" w:rsidP="00017DB5">
      <w:pPr>
        <w:rPr>
          <w:rFonts w:cs="Times New Roman"/>
        </w:rPr>
      </w:pPr>
      <w:r>
        <w:rPr>
          <w:rFonts w:cs="Times New Roman"/>
        </w:rPr>
        <w:t>Place:</w:t>
      </w:r>
      <w:r>
        <w:rPr>
          <w:rFonts w:cs="Times New Roman"/>
        </w:rPr>
        <w:tab/>
      </w:r>
      <w:r>
        <w:rPr>
          <w:rFonts w:cs="Times New Roman"/>
        </w:rPr>
        <w:tab/>
        <w:t>r</w:t>
      </w:r>
      <w:r w:rsidR="002D31AB">
        <w:rPr>
          <w:rFonts w:cs="Times New Roman"/>
        </w:rPr>
        <w:t xml:space="preserve">oom </w:t>
      </w:r>
      <w:r>
        <w:rPr>
          <w:rFonts w:cs="Times New Roman"/>
        </w:rPr>
        <w:t>326 (R326)</w:t>
      </w:r>
    </w:p>
    <w:p w14:paraId="540AFD22" w14:textId="2591E72B" w:rsidR="002D31AB" w:rsidRDefault="002D31AB">
      <w:pPr>
        <w:rPr>
          <w:rFonts w:cs="Times New Roman"/>
        </w:rPr>
      </w:pPr>
      <w:r>
        <w:rPr>
          <w:rFonts w:cs="Times New Roman"/>
        </w:rPr>
        <w:t xml:space="preserve">Host: </w:t>
      </w:r>
      <w:r w:rsidR="00017DB5">
        <w:rPr>
          <w:rFonts w:cs="Times New Roman"/>
        </w:rPr>
        <w:tab/>
      </w:r>
      <w:r w:rsidR="00017DB5">
        <w:rPr>
          <w:rFonts w:cs="Times New Roman"/>
        </w:rPr>
        <w:tab/>
      </w:r>
      <w:r>
        <w:rPr>
          <w:rFonts w:cs="Times New Roman"/>
        </w:rPr>
        <w:t>Department of English Linguistics (DELG)</w:t>
      </w:r>
    </w:p>
    <w:p w14:paraId="3D8812A5" w14:textId="695E1710" w:rsidR="002D31AB" w:rsidRDefault="002D31AB">
      <w:pPr>
        <w:rPr>
          <w:rFonts w:cs="Times New Roman"/>
        </w:rPr>
      </w:pPr>
      <w:r>
        <w:rPr>
          <w:rFonts w:cs="Times New Roman"/>
        </w:rPr>
        <w:t xml:space="preserve">Instructor: </w:t>
      </w:r>
      <w:r w:rsidR="00017DB5">
        <w:rPr>
          <w:rFonts w:cs="Times New Roman"/>
        </w:rPr>
        <w:tab/>
      </w:r>
      <w:r>
        <w:rPr>
          <w:rFonts w:cs="Times New Roman"/>
        </w:rPr>
        <w:t xml:space="preserve">Viktória </w:t>
      </w:r>
      <w:r w:rsidRPr="002D31AB">
        <w:rPr>
          <w:rFonts w:cs="Times New Roman"/>
        </w:rPr>
        <w:t>Pesti</w:t>
      </w:r>
      <w:r>
        <w:rPr>
          <w:rFonts w:cs="Times New Roman"/>
        </w:rPr>
        <w:t>, external lecturer</w:t>
      </w:r>
    </w:p>
    <w:p w14:paraId="251380C0" w14:textId="0D8709CB" w:rsidR="002D31AB" w:rsidRDefault="002D31AB">
      <w:pPr>
        <w:rPr>
          <w:rFonts w:cs="Times New Roman"/>
        </w:rPr>
      </w:pPr>
      <w:r>
        <w:rPr>
          <w:rFonts w:cs="Times New Roman"/>
        </w:rPr>
        <w:t xml:space="preserve">Email: </w:t>
      </w:r>
      <w:r w:rsidR="00017DB5">
        <w:rPr>
          <w:rFonts w:cs="Times New Roman"/>
        </w:rPr>
        <w:tab/>
      </w:r>
      <w:r w:rsidR="00017DB5">
        <w:rPr>
          <w:rFonts w:cs="Times New Roman"/>
        </w:rPr>
        <w:tab/>
      </w:r>
      <w:hyperlink r:id="rId5" w:history="1">
        <w:r w:rsidR="00017DB5" w:rsidRPr="001B1F81">
          <w:rPr>
            <w:rStyle w:val="Hyperlink"/>
            <w:rFonts w:cs="Times New Roman"/>
          </w:rPr>
          <w:t>pestiv1015@gmail.com</w:t>
        </w:r>
      </w:hyperlink>
    </w:p>
    <w:p w14:paraId="3BF61F53" w14:textId="77777777" w:rsidR="002D31AB" w:rsidRDefault="002D31AB">
      <w:pPr>
        <w:rPr>
          <w:rFonts w:cs="Times New Roman"/>
        </w:rPr>
      </w:pPr>
    </w:p>
    <w:p w14:paraId="085CEB0C" w14:textId="7CACAB59" w:rsidR="002D31AB" w:rsidRPr="00AC3F8D" w:rsidRDefault="002D31AB">
      <w:pPr>
        <w:rPr>
          <w:rFonts w:cs="Times New Roman"/>
          <w:b/>
          <w:bCs/>
          <w:smallCaps/>
        </w:rPr>
      </w:pPr>
      <w:r w:rsidRPr="00AC3F8D">
        <w:rPr>
          <w:rFonts w:cs="Times New Roman"/>
          <w:b/>
          <w:bCs/>
          <w:smallCaps/>
        </w:rPr>
        <w:t>Course description</w:t>
      </w:r>
    </w:p>
    <w:p w14:paraId="4AA7B035" w14:textId="77777777" w:rsidR="002D31AB" w:rsidRDefault="002D31AB" w:rsidP="002D31AB">
      <w:r w:rsidRPr="005D7509">
        <w:t>This in</w:t>
      </w:r>
      <w:r>
        <w:t>troductory course is designed to get you acquainted with the basics of linguistics, which is something you will actively use throughout your BA and OTAK studies. The course will include learning about phonetics, phonology, morphology, syntax, semantics, and a little bit of pragmatics, language variation and change, and historical linguistics.</w:t>
      </w:r>
    </w:p>
    <w:p w14:paraId="1E1FC1FD" w14:textId="7D82B5A2" w:rsidR="002D31AB" w:rsidRDefault="002D31AB" w:rsidP="002D31AB">
      <w:r>
        <w:t>The syllabus and course materials will be available on the Course Materials website of SEAS under my name.</w:t>
      </w:r>
      <w:r w:rsidR="004129DD">
        <w:t xml:space="preserve"> (</w:t>
      </w:r>
      <w:hyperlink r:id="rId6" w:history="1">
        <w:r w:rsidR="004129DD" w:rsidRPr="009173C5">
          <w:rPr>
            <w:rStyle w:val="Hyperlink"/>
          </w:rPr>
          <w:t>http://seas.elte.hu/coursematerial/PestiViktoria/index.html</w:t>
        </w:r>
      </w:hyperlink>
      <w:r w:rsidR="004129DD">
        <w:t>)</w:t>
      </w:r>
    </w:p>
    <w:p w14:paraId="4361CD7E" w14:textId="77777777" w:rsidR="002D31AB" w:rsidRDefault="002D31AB" w:rsidP="002D31AB">
      <w:r>
        <w:t>Compulsory readings are selected from the following books:</w:t>
      </w:r>
    </w:p>
    <w:p w14:paraId="1A1538A9" w14:textId="77777777" w:rsidR="002D31AB" w:rsidRDefault="002D31AB" w:rsidP="002D31AB">
      <w:pPr>
        <w:pStyle w:val="ListParagraph"/>
        <w:numPr>
          <w:ilvl w:val="0"/>
          <w:numId w:val="1"/>
        </w:numPr>
        <w:rPr>
          <w:rFonts w:cs="Times New Roman"/>
        </w:rPr>
      </w:pPr>
      <w:r w:rsidRPr="005D7509">
        <w:rPr>
          <w:rFonts w:cs="Times New Roman"/>
        </w:rPr>
        <w:t xml:space="preserve">Anderson, C., Bjorkman, B., Denis, D., Doner, J., Grant, M., Sanders, N., &amp; Taniguchi, A. (2022). </w:t>
      </w:r>
      <w:r w:rsidRPr="005D7509">
        <w:rPr>
          <w:rFonts w:cs="Times New Roman"/>
          <w:i/>
          <w:iCs/>
        </w:rPr>
        <w:t>Essentials of linguistics</w:t>
      </w:r>
      <w:r w:rsidRPr="005D7509">
        <w:rPr>
          <w:rFonts w:cs="Times New Roman"/>
        </w:rPr>
        <w:t xml:space="preserve"> (2</w:t>
      </w:r>
      <w:r w:rsidRPr="005D7509">
        <w:rPr>
          <w:rFonts w:cs="Times New Roman"/>
          <w:vertAlign w:val="superscript"/>
        </w:rPr>
        <w:t>nd</w:t>
      </w:r>
      <w:r w:rsidRPr="005D7509">
        <w:rPr>
          <w:rFonts w:cs="Times New Roman"/>
        </w:rPr>
        <w:t xml:space="preserve"> ed.). eCampusOntario.</w:t>
      </w:r>
    </w:p>
    <w:p w14:paraId="3B2B75B9" w14:textId="77777777" w:rsidR="002D31AB" w:rsidRPr="00D61C65" w:rsidRDefault="002D31AB" w:rsidP="002D31AB">
      <w:pPr>
        <w:pStyle w:val="ListParagraph"/>
        <w:numPr>
          <w:ilvl w:val="0"/>
          <w:numId w:val="1"/>
        </w:numPr>
        <w:rPr>
          <w:rFonts w:cs="Times New Roman"/>
        </w:rPr>
      </w:pPr>
      <w:r w:rsidRPr="00D61C65">
        <w:rPr>
          <w:rFonts w:cs="Times New Roman"/>
        </w:rPr>
        <w:t xml:space="preserve">Nádasdy, Á. (2003). </w:t>
      </w:r>
      <w:r w:rsidRPr="00D61C65">
        <w:rPr>
          <w:rFonts w:cs="Times New Roman"/>
          <w:i/>
          <w:iCs/>
        </w:rPr>
        <w:t>Practice book in English phonetics and phonology.</w:t>
      </w:r>
      <w:r w:rsidRPr="00D61C65">
        <w:rPr>
          <w:rFonts w:cs="Times New Roman"/>
        </w:rPr>
        <w:t xml:space="preserve"> Nemzeti Tankönyvkiadó.</w:t>
      </w:r>
    </w:p>
    <w:p w14:paraId="0D501B3E" w14:textId="77777777" w:rsidR="002D31AB" w:rsidRPr="00D61C65" w:rsidRDefault="002D31AB" w:rsidP="002D31AB">
      <w:pPr>
        <w:pStyle w:val="ListParagraph"/>
        <w:numPr>
          <w:ilvl w:val="0"/>
          <w:numId w:val="1"/>
        </w:numPr>
        <w:rPr>
          <w:rFonts w:cs="Times New Roman"/>
        </w:rPr>
      </w:pPr>
      <w:r w:rsidRPr="00D61C65">
        <w:rPr>
          <w:rFonts w:cs="Times New Roman"/>
        </w:rPr>
        <w:t xml:space="preserve">Nádasdy, Á. (2006). </w:t>
      </w:r>
      <w:r w:rsidRPr="00D61C65">
        <w:rPr>
          <w:rFonts w:cs="Times New Roman"/>
          <w:i/>
          <w:iCs/>
        </w:rPr>
        <w:t>Background to English pronunciation</w:t>
      </w:r>
      <w:r w:rsidRPr="00D61C65">
        <w:rPr>
          <w:rFonts w:cs="Times New Roman"/>
        </w:rPr>
        <w:t>. Nemzeti Tankönyvkiadó.</w:t>
      </w:r>
    </w:p>
    <w:p w14:paraId="5531D59D" w14:textId="77777777" w:rsidR="002D31AB" w:rsidRPr="005D7509" w:rsidRDefault="002D31AB" w:rsidP="002D31AB">
      <w:pPr>
        <w:pStyle w:val="ListParagraph"/>
        <w:numPr>
          <w:ilvl w:val="0"/>
          <w:numId w:val="1"/>
        </w:numPr>
        <w:rPr>
          <w:rFonts w:cs="Times New Roman"/>
        </w:rPr>
      </w:pPr>
      <w:r w:rsidRPr="005D7509">
        <w:rPr>
          <w:rFonts w:cs="Times New Roman"/>
        </w:rPr>
        <w:t xml:space="preserve">Varga, L. (2010). </w:t>
      </w:r>
      <w:r w:rsidRPr="005D7509">
        <w:rPr>
          <w:rFonts w:cs="Times New Roman"/>
          <w:i/>
          <w:iCs/>
        </w:rPr>
        <w:t>Introduction to English linguistics: A Companion to the Seminar</w:t>
      </w:r>
      <w:r w:rsidRPr="005D7509">
        <w:rPr>
          <w:rFonts w:cs="Times New Roman"/>
        </w:rPr>
        <w:t>. Eötvös Loránd University.</w:t>
      </w:r>
    </w:p>
    <w:p w14:paraId="73DCDBCC" w14:textId="77777777" w:rsidR="002D31AB" w:rsidRPr="005D7509" w:rsidRDefault="002D31AB" w:rsidP="002D31AB">
      <w:pPr>
        <w:pStyle w:val="ListParagraph"/>
        <w:numPr>
          <w:ilvl w:val="0"/>
          <w:numId w:val="1"/>
        </w:numPr>
        <w:rPr>
          <w:rFonts w:cs="Times New Roman"/>
        </w:rPr>
      </w:pPr>
      <w:r w:rsidRPr="005D7509">
        <w:rPr>
          <w:rFonts w:cs="Times New Roman"/>
        </w:rPr>
        <w:t xml:space="preserve">Yule, G. (2010). </w:t>
      </w:r>
      <w:r w:rsidRPr="005D7509">
        <w:rPr>
          <w:rFonts w:cs="Times New Roman"/>
          <w:i/>
          <w:iCs/>
        </w:rPr>
        <w:t>The study of language</w:t>
      </w:r>
      <w:r w:rsidRPr="005D7509">
        <w:rPr>
          <w:rFonts w:cs="Times New Roman"/>
        </w:rPr>
        <w:t xml:space="preserve"> (4</w:t>
      </w:r>
      <w:r w:rsidRPr="005D7509">
        <w:rPr>
          <w:rFonts w:cs="Times New Roman"/>
          <w:vertAlign w:val="superscript"/>
        </w:rPr>
        <w:t>th</w:t>
      </w:r>
      <w:r w:rsidRPr="005D7509">
        <w:rPr>
          <w:rFonts w:cs="Times New Roman"/>
        </w:rPr>
        <w:t xml:space="preserve"> ed.). Cambridge University Press.</w:t>
      </w:r>
    </w:p>
    <w:p w14:paraId="50D1A8B9" w14:textId="77777777" w:rsidR="002D31AB" w:rsidRDefault="002D31AB"/>
    <w:p w14:paraId="30B64959" w14:textId="7C0468F4" w:rsidR="002D31AB" w:rsidRPr="00AC3F8D" w:rsidRDefault="002D31AB">
      <w:pPr>
        <w:rPr>
          <w:b/>
          <w:bCs/>
          <w:smallCaps/>
        </w:rPr>
      </w:pPr>
      <w:r w:rsidRPr="00AC3F8D">
        <w:rPr>
          <w:b/>
          <w:bCs/>
          <w:smallCaps/>
        </w:rPr>
        <w:t>Requirements and Assessment</w:t>
      </w:r>
    </w:p>
    <w:p w14:paraId="1962C234" w14:textId="77777777" w:rsidR="002D31AB" w:rsidRDefault="002D31AB" w:rsidP="002D31AB">
      <w:r>
        <w:t>You will be expected to read the assigned readings and submit homework on a weekly basis. Class participation is encouraged.</w:t>
      </w:r>
    </w:p>
    <w:p w14:paraId="7CC0FA3C" w14:textId="77777777" w:rsidR="002D31AB" w:rsidRDefault="002D31AB" w:rsidP="002D31AB">
      <w:r>
        <w:t>Your final grades will be determined based on the following criteria:</w:t>
      </w:r>
    </w:p>
    <w:p w14:paraId="124CDC97" w14:textId="77777777" w:rsidR="002D31AB" w:rsidRDefault="002D31AB" w:rsidP="002D31AB">
      <w:pPr>
        <w:pStyle w:val="ListParagraph"/>
        <w:numPr>
          <w:ilvl w:val="0"/>
          <w:numId w:val="2"/>
        </w:numPr>
      </w:pPr>
      <w:r>
        <w:t>Midterm test: 40%</w:t>
      </w:r>
    </w:p>
    <w:p w14:paraId="29B74C06" w14:textId="77777777" w:rsidR="002D31AB" w:rsidRDefault="002D31AB" w:rsidP="002D31AB">
      <w:pPr>
        <w:pStyle w:val="ListParagraph"/>
        <w:numPr>
          <w:ilvl w:val="0"/>
          <w:numId w:val="2"/>
        </w:numPr>
      </w:pPr>
      <w:r>
        <w:t>End-term test: 40%</w:t>
      </w:r>
    </w:p>
    <w:p w14:paraId="77EC3A5F" w14:textId="77777777" w:rsidR="002D31AB" w:rsidRDefault="002D31AB" w:rsidP="002D31AB">
      <w:pPr>
        <w:pStyle w:val="ListParagraph"/>
        <w:numPr>
          <w:ilvl w:val="0"/>
          <w:numId w:val="2"/>
        </w:numPr>
      </w:pPr>
      <w:r>
        <w:t>Home assignments and class participation: 20%</w:t>
      </w:r>
    </w:p>
    <w:p w14:paraId="0EE9125C" w14:textId="3848D686" w:rsidR="002D31AB" w:rsidRDefault="002D31AB">
      <w:r>
        <w:t>Grading scale</w:t>
      </w:r>
      <w:r w:rsidR="00414766">
        <w:t xml:space="preserve"> per test:</w:t>
      </w:r>
    </w:p>
    <w:p w14:paraId="3278C7C6" w14:textId="77777777" w:rsidR="002D31AB" w:rsidRDefault="002D31AB" w:rsidP="002D31AB">
      <w:pPr>
        <w:ind w:left="720"/>
        <w:jc w:val="left"/>
        <w:rPr>
          <w:rFonts w:cs="Times New Roman"/>
        </w:rPr>
      </w:pPr>
      <w:r>
        <w:t xml:space="preserve">45 </w:t>
      </w:r>
      <w:r w:rsidRPr="00AB1F6C">
        <w:rPr>
          <w:rFonts w:cs="Times New Roman"/>
        </w:rPr>
        <w:t>–</w:t>
      </w:r>
      <w:r>
        <w:rPr>
          <w:rFonts w:cs="Times New Roman"/>
        </w:rPr>
        <w:t xml:space="preserve"> 50 (90% </w:t>
      </w:r>
      <w:r w:rsidRPr="00E12BFA">
        <w:rPr>
          <w:rFonts w:cs="Times New Roman"/>
        </w:rPr>
        <w:t>–</w:t>
      </w:r>
      <w:r>
        <w:rPr>
          <w:rFonts w:cs="Times New Roman"/>
        </w:rPr>
        <w:t xml:space="preserve"> 100%) = 5 </w:t>
      </w:r>
    </w:p>
    <w:p w14:paraId="5E94C3A8" w14:textId="77777777" w:rsidR="002D31AB" w:rsidRDefault="002D31AB" w:rsidP="002D31AB">
      <w:pPr>
        <w:ind w:left="720"/>
        <w:jc w:val="left"/>
        <w:rPr>
          <w:rFonts w:cs="Times New Roman"/>
        </w:rPr>
      </w:pPr>
      <w:r>
        <w:rPr>
          <w:rFonts w:cs="Times New Roman"/>
        </w:rPr>
        <w:lastRenderedPageBreak/>
        <w:t xml:space="preserve">38 </w:t>
      </w:r>
      <w:r w:rsidRPr="00E12BFA">
        <w:rPr>
          <w:rFonts w:cs="Times New Roman"/>
        </w:rPr>
        <w:t>–</w:t>
      </w:r>
      <w:r>
        <w:rPr>
          <w:rFonts w:cs="Times New Roman"/>
        </w:rPr>
        <w:t xml:space="preserve"> 44 (76% </w:t>
      </w:r>
      <w:r w:rsidRPr="00E12BFA">
        <w:rPr>
          <w:rFonts w:cs="Times New Roman"/>
        </w:rPr>
        <w:t>–</w:t>
      </w:r>
      <w:r>
        <w:rPr>
          <w:rFonts w:cs="Times New Roman"/>
        </w:rPr>
        <w:t xml:space="preserve"> 89%) = 4 </w:t>
      </w:r>
    </w:p>
    <w:p w14:paraId="0C22DDE0" w14:textId="77777777" w:rsidR="002D31AB" w:rsidRDefault="002D31AB" w:rsidP="002D31AB">
      <w:pPr>
        <w:ind w:left="720"/>
        <w:jc w:val="left"/>
        <w:rPr>
          <w:rFonts w:cs="Times New Roman"/>
        </w:rPr>
      </w:pPr>
      <w:r>
        <w:t xml:space="preserve">32 </w:t>
      </w:r>
      <w:r w:rsidRPr="00AB1F6C">
        <w:rPr>
          <w:rFonts w:cs="Times New Roman"/>
        </w:rPr>
        <w:t>–</w:t>
      </w:r>
      <w:r>
        <w:rPr>
          <w:rFonts w:cs="Times New Roman"/>
        </w:rPr>
        <w:t xml:space="preserve"> 37 (63% </w:t>
      </w:r>
      <w:r w:rsidRPr="00E12BFA">
        <w:rPr>
          <w:rFonts w:cs="Times New Roman"/>
        </w:rPr>
        <w:t>–</w:t>
      </w:r>
      <w:r>
        <w:rPr>
          <w:rFonts w:cs="Times New Roman"/>
        </w:rPr>
        <w:t xml:space="preserve"> 75%) = 3</w:t>
      </w:r>
    </w:p>
    <w:p w14:paraId="30A685AF" w14:textId="77777777" w:rsidR="002D31AB" w:rsidRDefault="002D31AB" w:rsidP="002D31AB">
      <w:pPr>
        <w:ind w:left="720"/>
        <w:jc w:val="left"/>
        <w:rPr>
          <w:rFonts w:cs="Times New Roman"/>
        </w:rPr>
      </w:pPr>
      <w:r>
        <w:rPr>
          <w:rFonts w:cs="Times New Roman"/>
        </w:rPr>
        <w:t xml:space="preserve">25 </w:t>
      </w:r>
      <w:r w:rsidRPr="00E12BFA">
        <w:rPr>
          <w:rFonts w:cs="Times New Roman"/>
        </w:rPr>
        <w:t>–</w:t>
      </w:r>
      <w:r>
        <w:rPr>
          <w:rFonts w:cs="Times New Roman"/>
        </w:rPr>
        <w:t xml:space="preserve"> 31 (50% </w:t>
      </w:r>
      <w:r w:rsidRPr="00E12BFA">
        <w:rPr>
          <w:rFonts w:cs="Times New Roman"/>
        </w:rPr>
        <w:t>–</w:t>
      </w:r>
      <w:r>
        <w:rPr>
          <w:rFonts w:cs="Times New Roman"/>
        </w:rPr>
        <w:t xml:space="preserve"> 62%) = 2</w:t>
      </w:r>
    </w:p>
    <w:p w14:paraId="7F6363F6" w14:textId="012D7DBA" w:rsidR="002D31AB" w:rsidRDefault="002D31AB" w:rsidP="002D31AB">
      <w:pPr>
        <w:ind w:left="720"/>
        <w:jc w:val="left"/>
        <w:rPr>
          <w:rFonts w:cs="Times New Roman"/>
        </w:rPr>
      </w:pPr>
      <w:r>
        <w:rPr>
          <w:rFonts w:cs="Times New Roman"/>
        </w:rPr>
        <w:t xml:space="preserve">0 </w:t>
      </w:r>
      <w:r w:rsidRPr="00E12BFA">
        <w:rPr>
          <w:rFonts w:cs="Times New Roman"/>
        </w:rPr>
        <w:t>–</w:t>
      </w:r>
      <w:r>
        <w:rPr>
          <w:rFonts w:cs="Times New Roman"/>
        </w:rPr>
        <w:t xml:space="preserve"> 24 (0% </w:t>
      </w:r>
      <w:r w:rsidRPr="00E12BFA">
        <w:rPr>
          <w:rFonts w:cs="Times New Roman"/>
        </w:rPr>
        <w:t>–</w:t>
      </w:r>
      <w:r>
        <w:rPr>
          <w:rFonts w:cs="Times New Roman"/>
        </w:rPr>
        <w:t xml:space="preserve"> 49%) = 1</w:t>
      </w:r>
    </w:p>
    <w:p w14:paraId="42DAB2D4" w14:textId="260FDAE7" w:rsidR="002D31AB" w:rsidRDefault="00414766" w:rsidP="002D31AB">
      <w:pPr>
        <w:jc w:val="left"/>
      </w:pPr>
      <w:r>
        <w:t>Grading scale of both tests:</w:t>
      </w:r>
    </w:p>
    <w:p w14:paraId="423A1760" w14:textId="0B247661" w:rsidR="00414766" w:rsidRDefault="00414766" w:rsidP="00414766">
      <w:pPr>
        <w:ind w:left="720"/>
        <w:jc w:val="left"/>
        <w:rPr>
          <w:rFonts w:cs="Times New Roman"/>
        </w:rPr>
      </w:pPr>
      <w:r>
        <w:t xml:space="preserve">90% </w:t>
      </w:r>
      <w:r w:rsidRPr="00AB1F6C">
        <w:rPr>
          <w:rFonts w:cs="Times New Roman"/>
        </w:rPr>
        <w:t>–</w:t>
      </w:r>
      <w:r>
        <w:rPr>
          <w:rFonts w:cs="Times New Roman"/>
        </w:rPr>
        <w:t xml:space="preserve"> 100% = 5</w:t>
      </w:r>
    </w:p>
    <w:p w14:paraId="3D48196D" w14:textId="1753F681" w:rsidR="00414766" w:rsidRDefault="00414766" w:rsidP="00414766">
      <w:pPr>
        <w:ind w:left="720"/>
        <w:jc w:val="left"/>
        <w:rPr>
          <w:rFonts w:cs="Times New Roman"/>
        </w:rPr>
      </w:pPr>
      <w:r>
        <w:rPr>
          <w:rFonts w:cs="Times New Roman"/>
        </w:rPr>
        <w:t xml:space="preserve">76% </w:t>
      </w:r>
      <w:r w:rsidRPr="00414766">
        <w:rPr>
          <w:rFonts w:cs="Times New Roman"/>
        </w:rPr>
        <w:t>–</w:t>
      </w:r>
      <w:r>
        <w:rPr>
          <w:rFonts w:cs="Times New Roman"/>
        </w:rPr>
        <w:t xml:space="preserve"> 89% = 4</w:t>
      </w:r>
    </w:p>
    <w:p w14:paraId="16CBEDB9" w14:textId="070CE5B2" w:rsidR="00414766" w:rsidRDefault="00414766" w:rsidP="00414766">
      <w:pPr>
        <w:ind w:left="720"/>
        <w:jc w:val="left"/>
        <w:rPr>
          <w:rFonts w:cs="Times New Roman"/>
        </w:rPr>
      </w:pPr>
      <w:r>
        <w:rPr>
          <w:rFonts w:cs="Times New Roman"/>
        </w:rPr>
        <w:t xml:space="preserve">63% </w:t>
      </w:r>
      <w:r w:rsidRPr="00414766">
        <w:rPr>
          <w:rFonts w:cs="Times New Roman"/>
        </w:rPr>
        <w:t>–</w:t>
      </w:r>
      <w:r>
        <w:rPr>
          <w:rFonts w:cs="Times New Roman"/>
        </w:rPr>
        <w:t xml:space="preserve"> 75% = 3</w:t>
      </w:r>
    </w:p>
    <w:p w14:paraId="381357CC" w14:textId="12C9C79F" w:rsidR="00414766" w:rsidRDefault="00414766" w:rsidP="00414766">
      <w:pPr>
        <w:ind w:left="720"/>
        <w:jc w:val="left"/>
        <w:rPr>
          <w:rFonts w:cs="Times New Roman"/>
        </w:rPr>
      </w:pPr>
      <w:r>
        <w:rPr>
          <w:rFonts w:cs="Times New Roman"/>
        </w:rPr>
        <w:t xml:space="preserve">50% </w:t>
      </w:r>
      <w:r w:rsidRPr="00414766">
        <w:rPr>
          <w:rFonts w:cs="Times New Roman"/>
        </w:rPr>
        <w:t>–</w:t>
      </w:r>
      <w:r>
        <w:rPr>
          <w:rFonts w:cs="Times New Roman"/>
        </w:rPr>
        <w:t xml:space="preserve"> 62% = 2</w:t>
      </w:r>
    </w:p>
    <w:p w14:paraId="136FCED6" w14:textId="5EEEB432" w:rsidR="00414766" w:rsidRDefault="00414766" w:rsidP="00414766">
      <w:pPr>
        <w:ind w:left="720"/>
        <w:jc w:val="left"/>
      </w:pPr>
      <w:r>
        <w:rPr>
          <w:rFonts w:cs="Times New Roman"/>
        </w:rPr>
        <w:t xml:space="preserve">0% </w:t>
      </w:r>
      <w:r w:rsidRPr="00414766">
        <w:rPr>
          <w:rFonts w:cs="Times New Roman"/>
        </w:rPr>
        <w:t>–</w:t>
      </w:r>
      <w:r>
        <w:rPr>
          <w:rFonts w:cs="Times New Roman"/>
        </w:rPr>
        <w:t xml:space="preserve"> 49% = 1</w:t>
      </w:r>
    </w:p>
    <w:p w14:paraId="774C2202" w14:textId="77777777" w:rsidR="00414766" w:rsidRDefault="00414766" w:rsidP="002D31AB">
      <w:pPr>
        <w:jc w:val="left"/>
      </w:pPr>
    </w:p>
    <w:p w14:paraId="589E0642" w14:textId="779913F1" w:rsidR="002D31AB" w:rsidRPr="00AC3F8D" w:rsidRDefault="002D31AB" w:rsidP="002D31AB">
      <w:pPr>
        <w:jc w:val="left"/>
        <w:rPr>
          <w:b/>
          <w:bCs/>
          <w:smallCaps/>
        </w:rPr>
      </w:pPr>
      <w:r w:rsidRPr="00AC3F8D">
        <w:rPr>
          <w:b/>
          <w:bCs/>
          <w:smallCaps/>
        </w:rPr>
        <w:t>Attendance</w:t>
      </w:r>
    </w:p>
    <w:p w14:paraId="5A44975D" w14:textId="2F3749FF" w:rsidR="002D31AB" w:rsidRDefault="002D31AB" w:rsidP="002D31AB">
      <w:pPr>
        <w:jc w:val="left"/>
      </w:pPr>
      <w:r>
        <w:t>Since this is a seminar, regular attendance is necessary. As per university regulations, a maximum of three absences can be tolerated.</w:t>
      </w:r>
    </w:p>
    <w:p w14:paraId="697090FA" w14:textId="77777777" w:rsidR="002D31AB" w:rsidRDefault="002D31AB" w:rsidP="002D31AB">
      <w:pPr>
        <w:jc w:val="left"/>
      </w:pPr>
    </w:p>
    <w:p w14:paraId="496E3483" w14:textId="23748C8D" w:rsidR="002D31AB" w:rsidRPr="00AC3F8D" w:rsidRDefault="00017DB5" w:rsidP="002D31AB">
      <w:pPr>
        <w:jc w:val="left"/>
        <w:rPr>
          <w:b/>
          <w:bCs/>
          <w:smallCaps/>
        </w:rPr>
      </w:pPr>
      <w:r w:rsidRPr="00AC3F8D">
        <w:rPr>
          <w:b/>
          <w:bCs/>
          <w:smallCaps/>
        </w:rPr>
        <w:t>Weekly syllabus</w:t>
      </w:r>
    </w:p>
    <w:p w14:paraId="535722B9" w14:textId="3D9383FF" w:rsidR="00017DB5" w:rsidRPr="00AC3F8D" w:rsidRDefault="00017DB5" w:rsidP="002D31AB">
      <w:pPr>
        <w:jc w:val="left"/>
        <w:rPr>
          <w:i/>
          <w:iCs/>
        </w:rPr>
      </w:pPr>
      <w:r w:rsidRPr="00AC3F8D">
        <w:rPr>
          <w:i/>
          <w:iCs/>
        </w:rPr>
        <w:t>(Please note that the syllabus is subject to change. You will be notified immediately through Neptun message if the syllabus changes.)</w:t>
      </w:r>
    </w:p>
    <w:p w14:paraId="33EC1924" w14:textId="63877FB2" w:rsidR="00017DB5" w:rsidRPr="00AC3F8D" w:rsidRDefault="005169D6" w:rsidP="002D31AB">
      <w:pPr>
        <w:jc w:val="left"/>
        <w:rPr>
          <w:b/>
          <w:bCs/>
        </w:rPr>
      </w:pPr>
      <w:r w:rsidRPr="00AC3F8D">
        <w:rPr>
          <w:b/>
          <w:bCs/>
        </w:rPr>
        <w:t>9 September 2026</w:t>
      </w:r>
    </w:p>
    <w:p w14:paraId="457CEBEC" w14:textId="3F66EF30" w:rsidR="005169D6" w:rsidRDefault="005169D6" w:rsidP="005169D6">
      <w:pPr>
        <w:ind w:left="720"/>
        <w:jc w:val="left"/>
      </w:pPr>
      <w:r>
        <w:t>Introduction, course information</w:t>
      </w:r>
    </w:p>
    <w:p w14:paraId="03151228" w14:textId="02F7EB55" w:rsidR="005169D6" w:rsidRDefault="005169D6" w:rsidP="005169D6">
      <w:pPr>
        <w:ind w:left="720"/>
        <w:jc w:val="left"/>
      </w:pPr>
      <w:r>
        <w:t>What is linguistics?</w:t>
      </w:r>
    </w:p>
    <w:p w14:paraId="6B529F49" w14:textId="114E9944" w:rsidR="005169D6" w:rsidRDefault="005169D6" w:rsidP="00AC3F8D">
      <w:pPr>
        <w:spacing w:after="240"/>
        <w:ind w:left="720"/>
        <w:jc w:val="left"/>
      </w:pPr>
      <w:r>
        <w:t>Phonetics</w:t>
      </w:r>
    </w:p>
    <w:p w14:paraId="1B833B6C" w14:textId="3FD1A21D" w:rsidR="005169D6" w:rsidRPr="00AC3F8D" w:rsidRDefault="003400FE" w:rsidP="005169D6">
      <w:pPr>
        <w:jc w:val="left"/>
        <w:rPr>
          <w:b/>
          <w:bCs/>
        </w:rPr>
      </w:pPr>
      <w:r w:rsidRPr="00AC3F8D">
        <w:rPr>
          <w:b/>
          <w:bCs/>
        </w:rPr>
        <w:t>16 September 2026</w:t>
      </w:r>
    </w:p>
    <w:p w14:paraId="3B4098D3" w14:textId="57DE54D2" w:rsidR="003400FE" w:rsidRDefault="003400FE" w:rsidP="003400FE">
      <w:pPr>
        <w:ind w:left="720"/>
        <w:jc w:val="left"/>
      </w:pPr>
      <w:r>
        <w:t>Phonetics</w:t>
      </w:r>
    </w:p>
    <w:p w14:paraId="5D94EE85" w14:textId="5178367C" w:rsidR="003400FE" w:rsidRDefault="003400FE" w:rsidP="00AC3F8D">
      <w:pPr>
        <w:spacing w:after="240"/>
        <w:ind w:left="720"/>
        <w:jc w:val="left"/>
      </w:pPr>
      <w:r>
        <w:t>Phonology</w:t>
      </w:r>
    </w:p>
    <w:p w14:paraId="1FC4026F" w14:textId="19F44A68" w:rsidR="003400FE" w:rsidRPr="00AC3F8D" w:rsidRDefault="003400FE" w:rsidP="003400FE">
      <w:pPr>
        <w:jc w:val="left"/>
        <w:rPr>
          <w:b/>
          <w:bCs/>
        </w:rPr>
      </w:pPr>
      <w:r w:rsidRPr="00AC3F8D">
        <w:rPr>
          <w:b/>
          <w:bCs/>
        </w:rPr>
        <w:t>23 September 2026</w:t>
      </w:r>
    </w:p>
    <w:p w14:paraId="17EE3CCC" w14:textId="741967EC" w:rsidR="003400FE" w:rsidRDefault="003400FE" w:rsidP="00AC3F8D">
      <w:pPr>
        <w:spacing w:after="240"/>
        <w:ind w:left="720"/>
        <w:jc w:val="left"/>
      </w:pPr>
      <w:r>
        <w:t>Phonology</w:t>
      </w:r>
    </w:p>
    <w:p w14:paraId="6B0F0229" w14:textId="407892F5" w:rsidR="003400FE" w:rsidRPr="00AC3F8D" w:rsidRDefault="003400FE" w:rsidP="003400FE">
      <w:pPr>
        <w:jc w:val="left"/>
        <w:rPr>
          <w:b/>
          <w:bCs/>
        </w:rPr>
      </w:pPr>
      <w:r w:rsidRPr="00AC3F8D">
        <w:rPr>
          <w:b/>
          <w:bCs/>
        </w:rPr>
        <w:t>30 September 2026</w:t>
      </w:r>
    </w:p>
    <w:p w14:paraId="66961290" w14:textId="4F512D69" w:rsidR="003400FE" w:rsidRDefault="003400FE" w:rsidP="003400FE">
      <w:pPr>
        <w:ind w:left="720"/>
        <w:jc w:val="left"/>
      </w:pPr>
      <w:r>
        <w:t>Phonology</w:t>
      </w:r>
    </w:p>
    <w:p w14:paraId="7DB0284C" w14:textId="337E4F04" w:rsidR="003400FE" w:rsidRDefault="003400FE" w:rsidP="00AC3F8D">
      <w:pPr>
        <w:spacing w:after="240"/>
        <w:ind w:left="720"/>
        <w:jc w:val="left"/>
      </w:pPr>
      <w:r>
        <w:t>Morphology</w:t>
      </w:r>
    </w:p>
    <w:p w14:paraId="3350DED7" w14:textId="757229A0" w:rsidR="003400FE" w:rsidRPr="00AC3F8D" w:rsidRDefault="003400FE" w:rsidP="003400FE">
      <w:pPr>
        <w:jc w:val="left"/>
        <w:rPr>
          <w:b/>
          <w:bCs/>
        </w:rPr>
      </w:pPr>
      <w:r w:rsidRPr="00AC3F8D">
        <w:rPr>
          <w:b/>
          <w:bCs/>
        </w:rPr>
        <w:t>7 October 2026</w:t>
      </w:r>
    </w:p>
    <w:p w14:paraId="0957D907" w14:textId="17E459B2" w:rsidR="003400FE" w:rsidRDefault="003400FE" w:rsidP="00AC3F8D">
      <w:pPr>
        <w:spacing w:after="240"/>
        <w:ind w:left="720"/>
        <w:jc w:val="left"/>
      </w:pPr>
      <w:r>
        <w:t>Morphology</w:t>
      </w:r>
    </w:p>
    <w:p w14:paraId="129E7539" w14:textId="73469972" w:rsidR="003400FE" w:rsidRPr="00AC3F8D" w:rsidRDefault="003400FE" w:rsidP="003400FE">
      <w:pPr>
        <w:jc w:val="left"/>
        <w:rPr>
          <w:b/>
          <w:bCs/>
        </w:rPr>
      </w:pPr>
      <w:r w:rsidRPr="00AC3F8D">
        <w:rPr>
          <w:b/>
          <w:bCs/>
        </w:rPr>
        <w:lastRenderedPageBreak/>
        <w:t>14 October</w:t>
      </w:r>
      <w:r w:rsidR="00414766">
        <w:rPr>
          <w:b/>
          <w:bCs/>
        </w:rPr>
        <w:t xml:space="preserve"> 2026</w:t>
      </w:r>
    </w:p>
    <w:p w14:paraId="7ED2518E" w14:textId="4E477935" w:rsidR="003400FE" w:rsidRDefault="003400FE" w:rsidP="003400FE">
      <w:pPr>
        <w:ind w:left="720"/>
        <w:jc w:val="left"/>
      </w:pPr>
      <w:r>
        <w:t>Midterm test (’45)</w:t>
      </w:r>
    </w:p>
    <w:p w14:paraId="0AAE9953" w14:textId="2F71813A" w:rsidR="003400FE" w:rsidRDefault="003400FE" w:rsidP="00AC3F8D">
      <w:pPr>
        <w:spacing w:after="240"/>
        <w:ind w:left="720"/>
        <w:jc w:val="left"/>
      </w:pPr>
      <w:r>
        <w:t>Syntax</w:t>
      </w:r>
    </w:p>
    <w:p w14:paraId="6C64CF25" w14:textId="237CA552" w:rsidR="003400FE" w:rsidRPr="00AC3F8D" w:rsidRDefault="003400FE" w:rsidP="003400FE">
      <w:pPr>
        <w:jc w:val="left"/>
        <w:rPr>
          <w:b/>
          <w:bCs/>
        </w:rPr>
      </w:pPr>
      <w:r w:rsidRPr="00AC3F8D">
        <w:rPr>
          <w:b/>
          <w:bCs/>
        </w:rPr>
        <w:t>21 October 2026</w:t>
      </w:r>
    </w:p>
    <w:p w14:paraId="264AB9AC" w14:textId="5EB70D19" w:rsidR="003400FE" w:rsidRDefault="001076A3" w:rsidP="00AC3F8D">
      <w:pPr>
        <w:spacing w:after="240"/>
        <w:ind w:left="720"/>
        <w:jc w:val="left"/>
      </w:pPr>
      <w:r>
        <w:t>CANCELLED</w:t>
      </w:r>
    </w:p>
    <w:p w14:paraId="2F6AC65E" w14:textId="06168701" w:rsidR="003400FE" w:rsidRPr="00AC3F8D" w:rsidRDefault="003400FE" w:rsidP="003400FE">
      <w:pPr>
        <w:jc w:val="left"/>
        <w:rPr>
          <w:rFonts w:cs="Times New Roman"/>
          <w:b/>
          <w:bCs/>
        </w:rPr>
      </w:pPr>
      <w:r w:rsidRPr="00AC3F8D">
        <w:rPr>
          <w:b/>
          <w:bCs/>
        </w:rPr>
        <w:t xml:space="preserve">26 October </w:t>
      </w:r>
      <w:r w:rsidR="00414766">
        <w:rPr>
          <w:b/>
          <w:bCs/>
        </w:rPr>
        <w:t xml:space="preserve">2026 </w:t>
      </w:r>
      <w:r w:rsidRPr="00AC3F8D">
        <w:rPr>
          <w:rFonts w:cs="Times New Roman"/>
          <w:b/>
          <w:bCs/>
        </w:rPr>
        <w:t>– 31 October 2026</w:t>
      </w:r>
    </w:p>
    <w:p w14:paraId="0E64E463" w14:textId="3B389139" w:rsidR="003400FE" w:rsidRDefault="003400FE" w:rsidP="00AC3F8D">
      <w:pPr>
        <w:spacing w:after="240"/>
        <w:ind w:left="720"/>
        <w:jc w:val="left"/>
        <w:rPr>
          <w:rFonts w:cs="Times New Roman"/>
        </w:rPr>
      </w:pPr>
      <w:r>
        <w:rPr>
          <w:rFonts w:cs="Times New Roman"/>
        </w:rPr>
        <w:t>Autumn break</w:t>
      </w:r>
    </w:p>
    <w:p w14:paraId="11750B2E" w14:textId="160494F8" w:rsidR="003400FE" w:rsidRPr="00AC3F8D" w:rsidRDefault="003400FE" w:rsidP="003400FE">
      <w:pPr>
        <w:jc w:val="left"/>
        <w:rPr>
          <w:rFonts w:cs="Times New Roman"/>
          <w:b/>
          <w:bCs/>
        </w:rPr>
      </w:pPr>
      <w:r w:rsidRPr="00AC3F8D">
        <w:rPr>
          <w:rFonts w:cs="Times New Roman"/>
          <w:b/>
          <w:bCs/>
        </w:rPr>
        <w:t>4 November</w:t>
      </w:r>
    </w:p>
    <w:p w14:paraId="7C1216E1" w14:textId="1F8B04FD" w:rsidR="003400FE" w:rsidRDefault="003400FE" w:rsidP="003400FE">
      <w:pPr>
        <w:ind w:left="720"/>
        <w:jc w:val="left"/>
        <w:rPr>
          <w:rFonts w:cs="Times New Roman"/>
        </w:rPr>
      </w:pPr>
      <w:r>
        <w:rPr>
          <w:rFonts w:cs="Times New Roman"/>
        </w:rPr>
        <w:t>Syntax</w:t>
      </w:r>
    </w:p>
    <w:p w14:paraId="66170465" w14:textId="439DFD13" w:rsidR="003400FE" w:rsidRDefault="003400FE" w:rsidP="00AC3F8D">
      <w:pPr>
        <w:spacing w:after="240"/>
        <w:ind w:left="720"/>
        <w:jc w:val="left"/>
        <w:rPr>
          <w:rFonts w:cs="Times New Roman"/>
        </w:rPr>
      </w:pPr>
      <w:r>
        <w:rPr>
          <w:rFonts w:cs="Times New Roman"/>
        </w:rPr>
        <w:t>Semantics</w:t>
      </w:r>
    </w:p>
    <w:p w14:paraId="4414A310" w14:textId="7AB3A358" w:rsidR="003400FE" w:rsidRPr="00AC3F8D" w:rsidRDefault="003400FE" w:rsidP="003400FE">
      <w:pPr>
        <w:jc w:val="left"/>
        <w:rPr>
          <w:rFonts w:cs="Times New Roman"/>
          <w:b/>
          <w:bCs/>
        </w:rPr>
      </w:pPr>
      <w:r w:rsidRPr="00AC3F8D">
        <w:rPr>
          <w:rFonts w:cs="Times New Roman"/>
          <w:b/>
          <w:bCs/>
        </w:rPr>
        <w:t>11 November</w:t>
      </w:r>
    </w:p>
    <w:p w14:paraId="68ABC514" w14:textId="1EA1381B" w:rsidR="003400FE" w:rsidRDefault="003400FE" w:rsidP="003400FE">
      <w:pPr>
        <w:ind w:left="720"/>
        <w:jc w:val="left"/>
        <w:rPr>
          <w:rFonts w:cs="Times New Roman"/>
        </w:rPr>
      </w:pPr>
      <w:r>
        <w:rPr>
          <w:rFonts w:cs="Times New Roman"/>
        </w:rPr>
        <w:t>Semantics</w:t>
      </w:r>
    </w:p>
    <w:p w14:paraId="4A2BBDE5" w14:textId="75F36AAD" w:rsidR="003400FE" w:rsidRDefault="003400FE" w:rsidP="00AC3F8D">
      <w:pPr>
        <w:spacing w:after="240"/>
        <w:ind w:left="720"/>
        <w:jc w:val="left"/>
        <w:rPr>
          <w:rFonts w:cs="Times New Roman"/>
        </w:rPr>
      </w:pPr>
      <w:r>
        <w:rPr>
          <w:rFonts w:cs="Times New Roman"/>
        </w:rPr>
        <w:t>Pragmatics</w:t>
      </w:r>
    </w:p>
    <w:p w14:paraId="27D50B0E" w14:textId="5715270C" w:rsidR="003400FE" w:rsidRPr="00AC3F8D" w:rsidRDefault="003400FE" w:rsidP="003400FE">
      <w:pPr>
        <w:jc w:val="left"/>
        <w:rPr>
          <w:rFonts w:cs="Times New Roman"/>
          <w:b/>
          <w:bCs/>
        </w:rPr>
      </w:pPr>
      <w:r w:rsidRPr="00AC3F8D">
        <w:rPr>
          <w:rFonts w:cs="Times New Roman"/>
          <w:b/>
          <w:bCs/>
        </w:rPr>
        <w:t>18 November 2026</w:t>
      </w:r>
    </w:p>
    <w:p w14:paraId="33AAB51B" w14:textId="1CF1325C" w:rsidR="003400FE" w:rsidRDefault="003400FE" w:rsidP="003400FE">
      <w:pPr>
        <w:ind w:left="720"/>
        <w:jc w:val="left"/>
        <w:rPr>
          <w:rFonts w:cs="Times New Roman"/>
        </w:rPr>
      </w:pPr>
      <w:r>
        <w:rPr>
          <w:rFonts w:cs="Times New Roman"/>
        </w:rPr>
        <w:t>Language variation</w:t>
      </w:r>
    </w:p>
    <w:p w14:paraId="7C440E6E" w14:textId="2F890025" w:rsidR="003400FE" w:rsidRDefault="003400FE" w:rsidP="00AC3F8D">
      <w:pPr>
        <w:spacing w:after="240"/>
        <w:ind w:left="720"/>
        <w:jc w:val="left"/>
        <w:rPr>
          <w:rFonts w:cs="Times New Roman"/>
        </w:rPr>
      </w:pPr>
      <w:r>
        <w:rPr>
          <w:rFonts w:cs="Times New Roman"/>
        </w:rPr>
        <w:t>Language change</w:t>
      </w:r>
    </w:p>
    <w:p w14:paraId="228C15E2" w14:textId="341647F2" w:rsidR="003400FE" w:rsidRPr="00AC3F8D" w:rsidRDefault="003400FE" w:rsidP="003400FE">
      <w:pPr>
        <w:jc w:val="left"/>
        <w:rPr>
          <w:rFonts w:cs="Times New Roman"/>
          <w:b/>
          <w:bCs/>
        </w:rPr>
      </w:pPr>
      <w:r w:rsidRPr="00AC3F8D">
        <w:rPr>
          <w:rFonts w:cs="Times New Roman"/>
          <w:b/>
          <w:bCs/>
        </w:rPr>
        <w:t>25 November 2026</w:t>
      </w:r>
    </w:p>
    <w:p w14:paraId="172F662D" w14:textId="4752AFB8" w:rsidR="003400FE" w:rsidRDefault="003400FE" w:rsidP="00AC3F8D">
      <w:pPr>
        <w:spacing w:after="240"/>
        <w:ind w:left="720"/>
        <w:jc w:val="left"/>
        <w:rPr>
          <w:rFonts w:cs="Times New Roman"/>
        </w:rPr>
      </w:pPr>
      <w:r>
        <w:rPr>
          <w:rFonts w:cs="Times New Roman"/>
        </w:rPr>
        <w:t>Historical linguistics</w:t>
      </w:r>
    </w:p>
    <w:p w14:paraId="706DC6BE" w14:textId="25C8D1F6" w:rsidR="003400FE" w:rsidRPr="00AC3F8D" w:rsidRDefault="003400FE" w:rsidP="003400FE">
      <w:pPr>
        <w:jc w:val="left"/>
        <w:rPr>
          <w:rFonts w:cs="Times New Roman"/>
          <w:b/>
          <w:bCs/>
        </w:rPr>
      </w:pPr>
      <w:r w:rsidRPr="00AC3F8D">
        <w:rPr>
          <w:rFonts w:cs="Times New Roman"/>
          <w:b/>
          <w:bCs/>
        </w:rPr>
        <w:t>2 December 2026</w:t>
      </w:r>
    </w:p>
    <w:p w14:paraId="35988158" w14:textId="0CE81ACE" w:rsidR="003400FE" w:rsidRDefault="003400FE" w:rsidP="00AC3F8D">
      <w:pPr>
        <w:spacing w:after="240"/>
        <w:ind w:left="720"/>
        <w:jc w:val="left"/>
        <w:rPr>
          <w:rFonts w:cs="Times New Roman"/>
        </w:rPr>
      </w:pPr>
      <w:r>
        <w:rPr>
          <w:rFonts w:cs="Times New Roman"/>
        </w:rPr>
        <w:t>End-term test</w:t>
      </w:r>
    </w:p>
    <w:p w14:paraId="53C27159" w14:textId="47E30C90" w:rsidR="003400FE" w:rsidRPr="00AC3F8D" w:rsidRDefault="003400FE" w:rsidP="003400FE">
      <w:pPr>
        <w:jc w:val="left"/>
        <w:rPr>
          <w:rFonts w:cs="Times New Roman"/>
          <w:b/>
          <w:bCs/>
        </w:rPr>
      </w:pPr>
      <w:r w:rsidRPr="00AC3F8D">
        <w:rPr>
          <w:rFonts w:cs="Times New Roman"/>
          <w:b/>
          <w:bCs/>
        </w:rPr>
        <w:t>9 December 2026</w:t>
      </w:r>
    </w:p>
    <w:p w14:paraId="197BDB29" w14:textId="2BA5278A" w:rsidR="003400FE" w:rsidRDefault="003400FE" w:rsidP="003400FE">
      <w:pPr>
        <w:ind w:left="720"/>
        <w:jc w:val="left"/>
        <w:rPr>
          <w:rFonts w:cs="Times New Roman"/>
        </w:rPr>
      </w:pPr>
      <w:r>
        <w:rPr>
          <w:rFonts w:cs="Times New Roman"/>
        </w:rPr>
        <w:t>Individual evaluation</w:t>
      </w:r>
    </w:p>
    <w:p w14:paraId="3848F584" w14:textId="31C62109" w:rsidR="003400FE" w:rsidRPr="003400FE" w:rsidRDefault="003400FE" w:rsidP="003400FE">
      <w:pPr>
        <w:ind w:left="720"/>
        <w:jc w:val="left"/>
        <w:rPr>
          <w:rFonts w:cs="Times New Roman"/>
        </w:rPr>
      </w:pPr>
      <w:r>
        <w:rPr>
          <w:rFonts w:cs="Times New Roman"/>
        </w:rPr>
        <w:t>Q&amp;A session if necessary</w:t>
      </w:r>
    </w:p>
    <w:p w14:paraId="616FDA26" w14:textId="77777777" w:rsidR="002D31AB" w:rsidRDefault="002D31AB" w:rsidP="002D31AB">
      <w:pPr>
        <w:ind w:left="720"/>
      </w:pPr>
    </w:p>
    <w:sectPr w:rsidR="002D31AB" w:rsidSect="00430E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495"/>
    <w:multiLevelType w:val="hybridMultilevel"/>
    <w:tmpl w:val="79C27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60733E"/>
    <w:multiLevelType w:val="hybridMultilevel"/>
    <w:tmpl w:val="D0944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2663634">
    <w:abstractNumId w:val="0"/>
  </w:num>
  <w:num w:numId="2" w16cid:durableId="1826433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B6"/>
    <w:rsid w:val="00017DB5"/>
    <w:rsid w:val="001076A3"/>
    <w:rsid w:val="001758B6"/>
    <w:rsid w:val="001E4133"/>
    <w:rsid w:val="00243F0B"/>
    <w:rsid w:val="002D31AB"/>
    <w:rsid w:val="003400FE"/>
    <w:rsid w:val="003A0269"/>
    <w:rsid w:val="004129DD"/>
    <w:rsid w:val="00414766"/>
    <w:rsid w:val="004247E5"/>
    <w:rsid w:val="00430ECC"/>
    <w:rsid w:val="005169D6"/>
    <w:rsid w:val="0052352F"/>
    <w:rsid w:val="005D3892"/>
    <w:rsid w:val="005E5FEB"/>
    <w:rsid w:val="0063708F"/>
    <w:rsid w:val="006C3C45"/>
    <w:rsid w:val="006E21DF"/>
    <w:rsid w:val="00770CEA"/>
    <w:rsid w:val="007713D9"/>
    <w:rsid w:val="007822EA"/>
    <w:rsid w:val="009A509A"/>
    <w:rsid w:val="009B1DEB"/>
    <w:rsid w:val="009F0970"/>
    <w:rsid w:val="00A10BE7"/>
    <w:rsid w:val="00A427C2"/>
    <w:rsid w:val="00A61009"/>
    <w:rsid w:val="00A949A8"/>
    <w:rsid w:val="00AC3F8D"/>
    <w:rsid w:val="00B43FCF"/>
    <w:rsid w:val="00C67B86"/>
    <w:rsid w:val="00CE3B57"/>
    <w:rsid w:val="00E336B7"/>
    <w:rsid w:val="00E43DB8"/>
    <w:rsid w:val="00EF602C"/>
    <w:rsid w:val="00FD444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C356"/>
  <w15:chartTrackingRefBased/>
  <w15:docId w15:val="{8569845C-EC0A-4C1A-B9BA-BE777DB2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7C2"/>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8B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8B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58B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58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58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58B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58B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8B6"/>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1758B6"/>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1758B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758B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758B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758B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75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8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8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58B6"/>
    <w:rPr>
      <w:rFonts w:ascii="Times New Roman" w:hAnsi="Times New Roman"/>
      <w:i/>
      <w:iCs/>
      <w:color w:val="404040" w:themeColor="text1" w:themeTint="BF"/>
      <w:sz w:val="24"/>
    </w:rPr>
  </w:style>
  <w:style w:type="paragraph" w:styleId="ListParagraph">
    <w:name w:val="List Paragraph"/>
    <w:basedOn w:val="Normal"/>
    <w:uiPriority w:val="34"/>
    <w:qFormat/>
    <w:rsid w:val="001758B6"/>
    <w:pPr>
      <w:ind w:left="720"/>
      <w:contextualSpacing/>
    </w:pPr>
  </w:style>
  <w:style w:type="character" w:styleId="IntenseEmphasis">
    <w:name w:val="Intense Emphasis"/>
    <w:basedOn w:val="DefaultParagraphFont"/>
    <w:uiPriority w:val="21"/>
    <w:qFormat/>
    <w:rsid w:val="001758B6"/>
    <w:rPr>
      <w:i/>
      <w:iCs/>
      <w:color w:val="0F4761" w:themeColor="accent1" w:themeShade="BF"/>
    </w:rPr>
  </w:style>
  <w:style w:type="paragraph" w:styleId="IntenseQuote">
    <w:name w:val="Intense Quote"/>
    <w:basedOn w:val="Normal"/>
    <w:next w:val="Normal"/>
    <w:link w:val="IntenseQuoteChar"/>
    <w:uiPriority w:val="30"/>
    <w:qFormat/>
    <w:rsid w:val="00175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8B6"/>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1758B6"/>
    <w:rPr>
      <w:b/>
      <w:bCs/>
      <w:smallCaps/>
      <w:color w:val="0F4761" w:themeColor="accent1" w:themeShade="BF"/>
      <w:spacing w:val="5"/>
    </w:rPr>
  </w:style>
  <w:style w:type="character" w:styleId="Hyperlink">
    <w:name w:val="Hyperlink"/>
    <w:basedOn w:val="DefaultParagraphFont"/>
    <w:uiPriority w:val="99"/>
    <w:unhideWhenUsed/>
    <w:rsid w:val="002D31AB"/>
    <w:rPr>
      <w:color w:val="467886" w:themeColor="hyperlink"/>
      <w:u w:val="single"/>
    </w:rPr>
  </w:style>
  <w:style w:type="character" w:styleId="UnresolvedMention">
    <w:name w:val="Unresolved Mention"/>
    <w:basedOn w:val="DefaultParagraphFont"/>
    <w:uiPriority w:val="99"/>
    <w:semiHidden/>
    <w:unhideWhenUsed/>
    <w:rsid w:val="002D3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s.elte.hu/coursematerial/PestiViktoria/index.html" TargetMode="External"/><Relationship Id="rId5" Type="http://schemas.openxmlformats.org/officeDocument/2006/relationships/hyperlink" Target="mailto:pestiv101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8</cp:revision>
  <dcterms:created xsi:type="dcterms:W3CDTF">2026-09-04T08:29:00Z</dcterms:created>
  <dcterms:modified xsi:type="dcterms:W3CDTF">2026-09-17T16:19:00Z</dcterms:modified>
</cp:coreProperties>
</file>