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04F15" w14:textId="12679FA0" w:rsidR="005D3892" w:rsidRPr="007D2A0C" w:rsidRDefault="00B90A95" w:rsidP="007D2A0C">
      <w:pPr>
        <w:spacing w:after="360"/>
        <w:jc w:val="center"/>
        <w:rPr>
          <w:b/>
          <w:bCs/>
        </w:rPr>
      </w:pPr>
      <w:r w:rsidRPr="007D2A0C">
        <w:rPr>
          <w:b/>
          <w:bCs/>
        </w:rPr>
        <w:t>Homework tasks</w:t>
      </w:r>
    </w:p>
    <w:p w14:paraId="7DB2B7D0" w14:textId="574CFC46" w:rsidR="00B90A95" w:rsidRPr="007D2A0C" w:rsidRDefault="00B90A95" w:rsidP="007D2A0C">
      <w:pPr>
        <w:spacing w:after="240"/>
        <w:rPr>
          <w:b/>
          <w:bCs/>
          <w:u w:val="single"/>
        </w:rPr>
      </w:pPr>
      <w:r w:rsidRPr="007D2A0C">
        <w:rPr>
          <w:b/>
          <w:bCs/>
          <w:u w:val="single"/>
        </w:rPr>
        <w:t>Linguistics</w:t>
      </w:r>
    </w:p>
    <w:p w14:paraId="6BE9D23B" w14:textId="77777777" w:rsidR="00B90A95" w:rsidRPr="00B90A95" w:rsidRDefault="00B90A95" w:rsidP="00B90A95">
      <w:pPr>
        <w:jc w:val="left"/>
        <w:rPr>
          <w:b/>
          <w:bCs/>
        </w:rPr>
      </w:pPr>
      <w:r w:rsidRPr="00B90A95">
        <w:rPr>
          <w:b/>
          <w:bCs/>
        </w:rPr>
        <w:t>What is linguistics?</w:t>
      </w:r>
    </w:p>
    <w:p w14:paraId="4F072941" w14:textId="50C66A47" w:rsidR="00B90A95" w:rsidRDefault="00B90A95" w:rsidP="00B90A95">
      <w:pPr>
        <w:jc w:val="left"/>
      </w:pPr>
      <w:r>
        <w:t>Linguistics is the scientific study of human language.</w:t>
      </w:r>
    </w:p>
    <w:p w14:paraId="04331EB8" w14:textId="77777777" w:rsidR="00B90A95" w:rsidRPr="00B90A95" w:rsidRDefault="00B90A95" w:rsidP="00B90A95">
      <w:pPr>
        <w:jc w:val="left"/>
        <w:rPr>
          <w:b/>
          <w:bCs/>
        </w:rPr>
      </w:pPr>
      <w:r w:rsidRPr="00B90A95">
        <w:rPr>
          <w:b/>
          <w:bCs/>
        </w:rPr>
        <w:t>What is the mental grammar?</w:t>
      </w:r>
    </w:p>
    <w:p w14:paraId="3B02CFE8" w14:textId="2D025EBB" w:rsidR="00B90A95" w:rsidRDefault="00B90A95" w:rsidP="00B90A95">
      <w:pPr>
        <w:jc w:val="left"/>
      </w:pPr>
      <w:r>
        <w:t>It is a shared system that allows speakers to understand each other’s ideas through language.</w:t>
      </w:r>
    </w:p>
    <w:p w14:paraId="382E20EE" w14:textId="77777777" w:rsidR="00B90A95" w:rsidRPr="00B90A95" w:rsidRDefault="00B90A95" w:rsidP="00B90A95">
      <w:pPr>
        <w:jc w:val="left"/>
        <w:rPr>
          <w:b/>
          <w:bCs/>
        </w:rPr>
      </w:pPr>
      <w:r w:rsidRPr="00B90A95">
        <w:rPr>
          <w:b/>
          <w:bCs/>
        </w:rPr>
        <w:t>What is the modality of the language?</w:t>
      </w:r>
    </w:p>
    <w:p w14:paraId="648ED2CE" w14:textId="3FAEBE98" w:rsidR="00B90A95" w:rsidRDefault="00B90A95" w:rsidP="00B90A95">
      <w:pPr>
        <w:jc w:val="left"/>
      </w:pPr>
      <w:r>
        <w:t xml:space="preserve">A language can be spoken, which is when language users use sounds to communicate and perceive sounds to receive sounds, or signed, which is when a language user makes signs to communicate and </w:t>
      </w:r>
      <w:r w:rsidR="0045713B">
        <w:t>receive signs by sight or touch</w:t>
      </w:r>
      <w:r>
        <w:t>.</w:t>
      </w:r>
    </w:p>
    <w:p w14:paraId="5CB22B1E" w14:textId="77777777" w:rsidR="00B90A95" w:rsidRPr="00B90A95" w:rsidRDefault="00B90A95" w:rsidP="00B90A95">
      <w:pPr>
        <w:jc w:val="left"/>
        <w:rPr>
          <w:b/>
          <w:bCs/>
        </w:rPr>
      </w:pPr>
      <w:r w:rsidRPr="00B90A95">
        <w:rPr>
          <w:b/>
          <w:bCs/>
        </w:rPr>
        <w:t>What is the mental lexicon?</w:t>
      </w:r>
    </w:p>
    <w:p w14:paraId="0C7F61C3" w14:textId="3CA35901" w:rsidR="00B90A95" w:rsidRDefault="0045713B" w:rsidP="00B90A95">
      <w:pPr>
        <w:jc w:val="left"/>
      </w:pPr>
      <w:r>
        <w:t>A “dictionary in the mind”, which stores forms (the combination of signs or sounds or written symbols) and meaning.</w:t>
      </w:r>
    </w:p>
    <w:p w14:paraId="3A2D03E0" w14:textId="77777777" w:rsidR="00B90A95" w:rsidRPr="00B90A95" w:rsidRDefault="00B90A95" w:rsidP="00B90A95">
      <w:pPr>
        <w:jc w:val="left"/>
        <w:rPr>
          <w:b/>
          <w:bCs/>
        </w:rPr>
      </w:pPr>
      <w:r w:rsidRPr="00B90A95">
        <w:rPr>
          <w:b/>
          <w:bCs/>
        </w:rPr>
        <w:t>What kind of relationship is there between form and meaning? (one word)</w:t>
      </w:r>
    </w:p>
    <w:p w14:paraId="6C7494AA" w14:textId="219F4E11" w:rsidR="00B90A95" w:rsidRDefault="0045713B" w:rsidP="00B90A95">
      <w:pPr>
        <w:jc w:val="left"/>
      </w:pPr>
      <w:r>
        <w:t>Arbitrary.</w:t>
      </w:r>
    </w:p>
    <w:p w14:paraId="6BFA8A61" w14:textId="77777777" w:rsidR="00B90A95" w:rsidRPr="00B90A95" w:rsidRDefault="00B90A95" w:rsidP="00B90A95">
      <w:pPr>
        <w:jc w:val="left"/>
        <w:rPr>
          <w:b/>
          <w:bCs/>
        </w:rPr>
      </w:pPr>
      <w:r w:rsidRPr="00B90A95">
        <w:rPr>
          <w:b/>
          <w:bCs/>
        </w:rPr>
        <w:t>What branches of linguistics does the book mention and what do they examine?</w:t>
      </w:r>
    </w:p>
    <w:p w14:paraId="7A440E7B" w14:textId="569CE1CA" w:rsidR="0045713B" w:rsidRDefault="0045713B" w:rsidP="00B90A95">
      <w:pPr>
        <w:jc w:val="left"/>
      </w:pPr>
      <w:r>
        <w:t>Phonology, which examines information about the physical units of language and how those can be combined and how those can change in different contexts. Morphology, which examines combinations of meaningful pieces inside words. Syntax, which examines how words can or cannot be combined to make phrases and sentences. Semantics, which examines the meaning of words, phrases, and sentences. Pragmatics, which examines meaning in different contexts.</w:t>
      </w:r>
    </w:p>
    <w:p w14:paraId="059B9B8F" w14:textId="77777777" w:rsidR="00B90A95" w:rsidRPr="00B90A95" w:rsidRDefault="00B90A95" w:rsidP="00B90A95">
      <w:pPr>
        <w:jc w:val="left"/>
        <w:rPr>
          <w:b/>
          <w:bCs/>
        </w:rPr>
      </w:pPr>
      <w:r w:rsidRPr="00B90A95">
        <w:rPr>
          <w:b/>
          <w:bCs/>
        </w:rPr>
        <w:t>As the section title says, what about reading and writing?</w:t>
      </w:r>
    </w:p>
    <w:p w14:paraId="681314F4" w14:textId="08EEB3B9" w:rsidR="00B90A95" w:rsidRDefault="0045713B" w:rsidP="00B90A95">
      <w:pPr>
        <w:jc w:val="left"/>
      </w:pPr>
      <w:r>
        <w:t>Because the ability to read and write are not essentials for having a mental grammar, as children pick up their mother tongue’s phonetics, phonology, morphology, syntax, and semantics before they even start going to school. Furthermore, not every human language has a reading and writing systems, or do not have access to one, so these skills are secondary parts of the mental grammar.</w:t>
      </w:r>
    </w:p>
    <w:p w14:paraId="3DAB7B37" w14:textId="77777777" w:rsidR="00B90A95" w:rsidRPr="00B90A95" w:rsidRDefault="00B90A95" w:rsidP="00B90A95">
      <w:pPr>
        <w:jc w:val="left"/>
        <w:rPr>
          <w:b/>
          <w:bCs/>
        </w:rPr>
      </w:pPr>
      <w:r w:rsidRPr="00B90A95">
        <w:rPr>
          <w:b/>
          <w:bCs/>
        </w:rPr>
        <w:t>What kind of observations do linguists make? What does it mean?</w:t>
      </w:r>
    </w:p>
    <w:p w14:paraId="0BF4C631" w14:textId="6D163C91" w:rsidR="00B90A95" w:rsidRDefault="0045713B" w:rsidP="00B90A95">
      <w:pPr>
        <w:jc w:val="left"/>
      </w:pPr>
      <w:r>
        <w:t xml:space="preserve">Empirical observations, which means that they observe data of no value judgements to find evidence for their theories. </w:t>
      </w:r>
    </w:p>
    <w:p w14:paraId="76A2C4A5" w14:textId="77777777" w:rsidR="00B90A95" w:rsidRPr="00B90A95" w:rsidRDefault="00B90A95" w:rsidP="00B90A95">
      <w:pPr>
        <w:jc w:val="left"/>
        <w:rPr>
          <w:b/>
          <w:bCs/>
        </w:rPr>
      </w:pPr>
      <w:r w:rsidRPr="00B90A95">
        <w:rPr>
          <w:b/>
          <w:bCs/>
        </w:rPr>
        <w:t>Why do linguists take a descriptive approach to analyse language?</w:t>
      </w:r>
    </w:p>
    <w:p w14:paraId="4197E559" w14:textId="5CEAEC5F" w:rsidR="00B90A95" w:rsidRDefault="0045713B" w:rsidP="00B90A95">
      <w:pPr>
        <w:jc w:val="left"/>
      </w:pPr>
      <w:r>
        <w:t>Because they observe how people use language without explicitly instructing them how they should or should not use language.</w:t>
      </w:r>
    </w:p>
    <w:p w14:paraId="5D5EDBB6" w14:textId="77777777" w:rsidR="00B90A95" w:rsidRPr="00B90A95" w:rsidRDefault="00B90A95" w:rsidP="00B90A95">
      <w:pPr>
        <w:jc w:val="left"/>
        <w:rPr>
          <w:b/>
          <w:bCs/>
        </w:rPr>
      </w:pPr>
      <w:r w:rsidRPr="00B90A95">
        <w:rPr>
          <w:b/>
          <w:bCs/>
        </w:rPr>
        <w:t>What is metalinguistic awareness? What kind of relationship is there between your metalinguistic awareness and your first language (mother tongue) and your metalinguistic awareness and your second language?</w:t>
      </w:r>
    </w:p>
    <w:p w14:paraId="6CE3C1C0" w14:textId="28197716" w:rsidR="00B90A95" w:rsidRDefault="0045713B" w:rsidP="00B90A95">
      <w:pPr>
        <w:jc w:val="left"/>
      </w:pPr>
      <w:r>
        <w:lastRenderedPageBreak/>
        <w:t>Metalinguistic awareness is the conscious knowledge about grammar of a language that one was explicitly taught, thus the relationship between a learned language and metalinguistic awareness is stronger. The relationship between one’s mother tongue and metalinguistic awareness is weaker, as one’s mother tongue is rather acquired (“picked up”) than taught.</w:t>
      </w:r>
    </w:p>
    <w:p w14:paraId="1B1FB301" w14:textId="77777777" w:rsidR="00B90A95" w:rsidRPr="00B90A95" w:rsidRDefault="00B90A95" w:rsidP="00B90A95">
      <w:pPr>
        <w:jc w:val="left"/>
        <w:rPr>
          <w:b/>
          <w:bCs/>
        </w:rPr>
      </w:pPr>
      <w:r w:rsidRPr="00B90A95">
        <w:rPr>
          <w:b/>
          <w:bCs/>
        </w:rPr>
        <w:t>What does the term “ungrammatical” mean?</w:t>
      </w:r>
    </w:p>
    <w:p w14:paraId="506FB670" w14:textId="13E7D5A1" w:rsidR="00B90A95" w:rsidRDefault="00780C9F" w:rsidP="00B90A95">
      <w:pPr>
        <w:jc w:val="left"/>
      </w:pPr>
      <w:r>
        <w:t>Ungrammatical means that something cannot exist in a particular language, that the mental grammar of that particular language does not generate a certain phenomenon.</w:t>
      </w:r>
    </w:p>
    <w:p w14:paraId="2A22F7B2" w14:textId="77777777" w:rsidR="00B90A95" w:rsidRPr="00B90A95" w:rsidRDefault="00B90A95" w:rsidP="00B90A95">
      <w:pPr>
        <w:jc w:val="left"/>
        <w:rPr>
          <w:b/>
          <w:bCs/>
        </w:rPr>
      </w:pPr>
      <w:r w:rsidRPr="00B90A95">
        <w:rPr>
          <w:b/>
          <w:bCs/>
        </w:rPr>
        <w:t>What are some tools for language science? List some easy-to-use ones and some more specialised tools.</w:t>
      </w:r>
    </w:p>
    <w:p w14:paraId="4F52D2BB" w14:textId="1FCC5E4F" w:rsidR="00B90A95" w:rsidRDefault="00780C9F">
      <w:r>
        <w:t>Easy-to-use tools: surveys, interviews, corpuses.</w:t>
      </w:r>
    </w:p>
    <w:p w14:paraId="0A7D7BE8" w14:textId="57EF4354" w:rsidR="00B416CC" w:rsidRDefault="00780C9F">
      <w:pPr>
        <w:rPr>
          <w:rFonts w:cs="Times New Roman"/>
        </w:rPr>
      </w:pPr>
      <w:r>
        <w:t>More specialised tools: Praat, ELAN, SLP</w:t>
      </w:r>
      <w:r>
        <w:rPr>
          <w:rFonts w:cs="Times New Roman"/>
        </w:rPr>
        <w:t>-Annotator, experiments, neural imaging, eye tracking, time measurements.</w:t>
      </w:r>
    </w:p>
    <w:p w14:paraId="2D6686A4" w14:textId="7E665EF4" w:rsidR="00B416CC" w:rsidRPr="007D2A0C" w:rsidRDefault="00B416CC" w:rsidP="007D2A0C">
      <w:pPr>
        <w:spacing w:before="360" w:after="240"/>
        <w:rPr>
          <w:rFonts w:cs="Times New Roman"/>
          <w:b/>
          <w:bCs/>
          <w:u w:val="single"/>
        </w:rPr>
      </w:pPr>
      <w:r w:rsidRPr="007D2A0C">
        <w:rPr>
          <w:rFonts w:cs="Times New Roman"/>
          <w:b/>
          <w:bCs/>
          <w:u w:val="single"/>
        </w:rPr>
        <w:t>Phonetics</w:t>
      </w:r>
    </w:p>
    <w:p w14:paraId="4A71385B" w14:textId="4F82C59F" w:rsidR="00B416CC" w:rsidRPr="007D53E8" w:rsidRDefault="00B416CC">
      <w:pPr>
        <w:rPr>
          <w:b/>
          <w:bCs/>
        </w:rPr>
      </w:pPr>
      <w:r w:rsidRPr="007D53E8">
        <w:rPr>
          <w:b/>
          <w:bCs/>
        </w:rPr>
        <w:t>What are the limitations of the consonant chart?</w:t>
      </w:r>
    </w:p>
    <w:p w14:paraId="5DE36460" w14:textId="2A965953" w:rsidR="00B416CC" w:rsidRDefault="0074538F">
      <w:r>
        <w:t>The English consonant chart does not contain all sounds produced by the International Phonetic Alphabet (IPA). Furthermore, it does not contain all the variants of “r” sounds</w:t>
      </w:r>
      <w:r w:rsidR="007D53E8">
        <w:t xml:space="preserve"> and the alternatives for certain symbols.</w:t>
      </w:r>
    </w:p>
    <w:p w14:paraId="332A4FF7" w14:textId="5CD434B6" w:rsidR="00B416CC" w:rsidRPr="007D53E8" w:rsidRDefault="00B416CC">
      <w:pPr>
        <w:rPr>
          <w:b/>
          <w:bCs/>
        </w:rPr>
      </w:pPr>
      <w:r w:rsidRPr="007D53E8">
        <w:rPr>
          <w:b/>
          <w:bCs/>
        </w:rPr>
        <w:t>When does a glottal stop occur? Can you list some words in which a glottal stop occurs?</w:t>
      </w:r>
    </w:p>
    <w:p w14:paraId="46E6B999" w14:textId="348AE42B" w:rsidR="00B416CC" w:rsidRPr="007D53E8" w:rsidRDefault="007D53E8">
      <w:r>
        <w:t xml:space="preserve">A glottal stop occurs when the vocal folds are briefly closed completely and released. It can occur in words like </w:t>
      </w:r>
      <w:r>
        <w:rPr>
          <w:i/>
          <w:iCs/>
        </w:rPr>
        <w:t>uh-oh, potter, Scotland, British</w:t>
      </w:r>
      <w:r>
        <w:t>.</w:t>
      </w:r>
    </w:p>
    <w:p w14:paraId="4F0970EA" w14:textId="37B20421" w:rsidR="00B416CC" w:rsidRPr="007D53E8" w:rsidRDefault="00B416CC">
      <w:pPr>
        <w:rPr>
          <w:b/>
          <w:bCs/>
        </w:rPr>
      </w:pPr>
      <w:r w:rsidRPr="007D53E8">
        <w:rPr>
          <w:b/>
          <w:bCs/>
        </w:rPr>
        <w:t>What is flapping? Can you list some words in which flapping occurs?</w:t>
      </w:r>
    </w:p>
    <w:p w14:paraId="36E92BEC" w14:textId="64FD1063" w:rsidR="00B416CC" w:rsidRPr="007D53E8" w:rsidRDefault="007D53E8">
      <w:r>
        <w:t xml:space="preserve">Flapping occurs when the tip of the tongue is tapping the alveolar ridge briefly. It can occur in words like </w:t>
      </w:r>
      <w:r>
        <w:rPr>
          <w:i/>
          <w:iCs/>
        </w:rPr>
        <w:t>butter, latter, ladder, Plato</w:t>
      </w:r>
      <w:r>
        <w:t>.</w:t>
      </w:r>
    </w:p>
    <w:p w14:paraId="5B32BF6A" w14:textId="44E61C6D" w:rsidR="007D53E8" w:rsidRPr="007D53E8" w:rsidRDefault="00B416CC">
      <w:pPr>
        <w:rPr>
          <w:rFonts w:cs="Times New Roman"/>
          <w:b/>
          <w:bCs/>
        </w:rPr>
      </w:pPr>
      <w:r w:rsidRPr="007D53E8">
        <w:rPr>
          <w:b/>
          <w:bCs/>
          <w:i/>
          <w:iCs/>
        </w:rPr>
        <w:t>ICEL</w:t>
      </w:r>
      <w:r w:rsidRPr="007D53E8">
        <w:rPr>
          <w:b/>
          <w:bCs/>
        </w:rPr>
        <w:t xml:space="preserve"> ex. 2</w:t>
      </w:r>
      <w:r w:rsidR="007D53E8" w:rsidRPr="007D53E8">
        <w:rPr>
          <w:b/>
          <w:bCs/>
        </w:rPr>
        <w:t xml:space="preserve"> </w:t>
      </w:r>
      <w:r w:rsidR="007D53E8" w:rsidRPr="007D53E8">
        <w:rPr>
          <w:rFonts w:cs="Times New Roman"/>
          <w:b/>
          <w:bCs/>
        </w:rPr>
        <w:t>– Which English words are pronounced as transcribed here?</w:t>
      </w:r>
    </w:p>
    <w:p w14:paraId="452C25F4" w14:textId="04FF80B8" w:rsidR="00B416CC" w:rsidRDefault="007D53E8">
      <w:r>
        <w:t>Mice, ship, the, who, eight, back, bought, boat, out, joy, ethnographic, inconceivable</w:t>
      </w:r>
    </w:p>
    <w:p w14:paraId="5607B57D" w14:textId="6301CFCC" w:rsidR="00B416CC" w:rsidRPr="007D53E8" w:rsidRDefault="00B416CC">
      <w:pPr>
        <w:rPr>
          <w:b/>
          <w:bCs/>
        </w:rPr>
      </w:pPr>
      <w:r w:rsidRPr="007D53E8">
        <w:rPr>
          <w:b/>
          <w:bCs/>
          <w:i/>
          <w:iCs/>
        </w:rPr>
        <w:t>ICEL</w:t>
      </w:r>
      <w:r w:rsidRPr="007D53E8">
        <w:rPr>
          <w:b/>
          <w:bCs/>
        </w:rPr>
        <w:t xml:space="preserve"> ex. 3</w:t>
      </w:r>
      <w:r w:rsidR="007D53E8" w:rsidRPr="007D53E8">
        <w:rPr>
          <w:b/>
          <w:bCs/>
        </w:rPr>
        <w:t xml:space="preserve"> </w:t>
      </w:r>
      <w:r w:rsidR="007D53E8" w:rsidRPr="007D53E8">
        <w:rPr>
          <w:rFonts w:cs="Times New Roman"/>
          <w:b/>
          <w:bCs/>
        </w:rPr>
        <w:t>– Which of the following words end with voiceless consonants and which end with voiced ones?</w:t>
      </w:r>
    </w:p>
    <w:p w14:paraId="4F13F153" w14:textId="24B193A9" w:rsidR="00B416CC" w:rsidRPr="007D53E8" w:rsidRDefault="007D53E8">
      <w:r>
        <w:t xml:space="preserve">Words ending with voiceless consonants: </w:t>
      </w:r>
      <w:r>
        <w:rPr>
          <w:i/>
          <w:iCs/>
        </w:rPr>
        <w:t>touch, lip, lathe, sit, use</w:t>
      </w:r>
    </w:p>
    <w:p w14:paraId="07D42EFF" w14:textId="1A44FCE9" w:rsidR="007D53E8" w:rsidRPr="007D53E8" w:rsidRDefault="007D53E8">
      <w:r>
        <w:t xml:space="preserve">Words ending with voiced consonants: </w:t>
      </w:r>
      <w:r>
        <w:rPr>
          <w:i/>
          <w:iCs/>
        </w:rPr>
        <w:t>pig, maze, use</w:t>
      </w:r>
    </w:p>
    <w:p w14:paraId="532C7BAD" w14:textId="77818B70" w:rsidR="00B416CC" w:rsidRPr="002C41C9" w:rsidRDefault="00B416CC">
      <w:pPr>
        <w:rPr>
          <w:rFonts w:cs="Times New Roman"/>
          <w:b/>
          <w:bCs/>
        </w:rPr>
      </w:pPr>
      <w:r w:rsidRPr="002C41C9">
        <w:rPr>
          <w:b/>
          <w:bCs/>
          <w:i/>
          <w:iCs/>
        </w:rPr>
        <w:t>ICEL</w:t>
      </w:r>
      <w:r w:rsidRPr="002C41C9">
        <w:rPr>
          <w:b/>
          <w:bCs/>
        </w:rPr>
        <w:t xml:space="preserve"> ex. 4</w:t>
      </w:r>
      <w:r w:rsidR="007D53E8" w:rsidRPr="002C41C9">
        <w:rPr>
          <w:b/>
          <w:bCs/>
        </w:rPr>
        <w:t xml:space="preserve"> </w:t>
      </w:r>
      <w:r w:rsidR="007D53E8" w:rsidRPr="002C41C9">
        <w:rPr>
          <w:rFonts w:cs="Times New Roman"/>
          <w:b/>
          <w:bCs/>
        </w:rPr>
        <w:t xml:space="preserve">– Why do English speakers say </w:t>
      </w:r>
      <w:r w:rsidR="002C41C9" w:rsidRPr="002C41C9">
        <w:rPr>
          <w:rFonts w:cs="Times New Roman"/>
          <w:b/>
          <w:bCs/>
        </w:rPr>
        <w:t>[gʊd ˈbɔːdɪg]</w:t>
      </w:r>
      <w:r w:rsidR="002C41C9" w:rsidRPr="002C41C9">
        <w:rPr>
          <w:rFonts w:cs="Times New Roman"/>
          <w:b/>
          <w:bCs/>
        </w:rPr>
        <w:t xml:space="preserve"> instead of </w:t>
      </w:r>
      <w:r w:rsidR="002C41C9" w:rsidRPr="002C41C9">
        <w:rPr>
          <w:rFonts w:cs="Times New Roman"/>
          <w:b/>
          <w:bCs/>
        </w:rPr>
        <w:t>[gʊd ˈmɔːnɪŋ]</w:t>
      </w:r>
      <w:r w:rsidR="002C41C9" w:rsidRPr="002C41C9">
        <w:rPr>
          <w:rFonts w:cs="Times New Roman"/>
          <w:b/>
          <w:bCs/>
        </w:rPr>
        <w:t xml:space="preserve"> when they have a cold?</w:t>
      </w:r>
    </w:p>
    <w:p w14:paraId="55958D48" w14:textId="10F6CE07" w:rsidR="00B416CC" w:rsidRDefault="002C41C9">
      <w:r>
        <w:t>Because when a speaker’s nose is stuffed due to the cold, they cannot produce nasal sounds, so the sounds produced will be their oral equivalents.</w:t>
      </w:r>
    </w:p>
    <w:p w14:paraId="20E98FAB" w14:textId="2643FFF4" w:rsidR="002C41C9" w:rsidRPr="007D2A0C" w:rsidRDefault="002C41C9" w:rsidP="007D2A0C">
      <w:pPr>
        <w:spacing w:before="360" w:after="240"/>
        <w:rPr>
          <w:b/>
          <w:bCs/>
          <w:u w:val="single"/>
        </w:rPr>
      </w:pPr>
      <w:r w:rsidRPr="007D2A0C">
        <w:rPr>
          <w:b/>
          <w:bCs/>
          <w:u w:val="single"/>
        </w:rPr>
        <w:t>Phonology</w:t>
      </w:r>
    </w:p>
    <w:p w14:paraId="4D9B05B7" w14:textId="711B0BB2" w:rsidR="002C41C9" w:rsidRPr="002C41C9" w:rsidRDefault="002C41C9">
      <w:pPr>
        <w:rPr>
          <w:b/>
          <w:bCs/>
        </w:rPr>
      </w:pPr>
      <w:r w:rsidRPr="002C41C9">
        <w:rPr>
          <w:b/>
          <w:bCs/>
          <w:i/>
          <w:iCs/>
        </w:rPr>
        <w:t>ICEL</w:t>
      </w:r>
      <w:r w:rsidRPr="002C41C9">
        <w:rPr>
          <w:b/>
          <w:bCs/>
        </w:rPr>
        <w:t xml:space="preserve"> ex. 8 </w:t>
      </w:r>
      <w:r w:rsidRPr="002C41C9">
        <w:rPr>
          <w:rFonts w:cs="Times New Roman"/>
          <w:b/>
          <w:bCs/>
        </w:rPr>
        <w:t xml:space="preserve">– How many syllables are there in the word </w:t>
      </w:r>
      <w:r w:rsidRPr="002C41C9">
        <w:rPr>
          <w:rFonts w:cs="Times New Roman"/>
          <w:b/>
          <w:bCs/>
          <w:i/>
          <w:iCs/>
        </w:rPr>
        <w:t>rain</w:t>
      </w:r>
      <w:r w:rsidRPr="002C41C9">
        <w:rPr>
          <w:rFonts w:cs="Times New Roman"/>
          <w:b/>
          <w:bCs/>
        </w:rPr>
        <w:t>? Why?</w:t>
      </w:r>
    </w:p>
    <w:p w14:paraId="2484285E" w14:textId="68DDD4EA" w:rsidR="002C41C9" w:rsidRDefault="002C41C9">
      <w:r>
        <w:lastRenderedPageBreak/>
        <w:t>One, because the word contains only one vowel (the diphthong /ei/.</w:t>
      </w:r>
    </w:p>
    <w:p w14:paraId="07C6E1D6" w14:textId="0D40719A" w:rsidR="002C41C9" w:rsidRPr="002C41C9" w:rsidRDefault="002C41C9">
      <w:pPr>
        <w:rPr>
          <w:b/>
          <w:bCs/>
        </w:rPr>
      </w:pPr>
      <w:r w:rsidRPr="002C41C9">
        <w:rPr>
          <w:b/>
          <w:bCs/>
          <w:i/>
          <w:iCs/>
        </w:rPr>
        <w:t>ICEL</w:t>
      </w:r>
      <w:r w:rsidRPr="002C41C9">
        <w:rPr>
          <w:b/>
          <w:bCs/>
        </w:rPr>
        <w:t xml:space="preserve"> ex. 9 </w:t>
      </w:r>
      <w:r w:rsidRPr="002C41C9">
        <w:rPr>
          <w:rFonts w:cs="Times New Roman"/>
          <w:b/>
          <w:bCs/>
        </w:rPr>
        <w:t xml:space="preserve">– Transcribe the pronunciation of the English word </w:t>
      </w:r>
      <w:r w:rsidRPr="002C41C9">
        <w:rPr>
          <w:rFonts w:cs="Times New Roman"/>
          <w:b/>
          <w:bCs/>
          <w:i/>
          <w:iCs/>
        </w:rPr>
        <w:t>pill, lip, help, ten</w:t>
      </w:r>
      <w:r w:rsidRPr="002C41C9">
        <w:rPr>
          <w:rFonts w:cs="Times New Roman"/>
          <w:b/>
          <w:bCs/>
        </w:rPr>
        <w:t xml:space="preserve"> phonetically and phonemically.</w:t>
      </w:r>
    </w:p>
    <w:p w14:paraId="48D49D03" w14:textId="1D78CCFE" w:rsidR="002C41C9" w:rsidRDefault="002C41C9">
      <w:r>
        <w:rPr>
          <w:i/>
          <w:iCs/>
        </w:rPr>
        <w:t>pill</w:t>
      </w:r>
      <w:r>
        <w:t xml:space="preserve">: </w:t>
      </w:r>
      <w:r w:rsidRPr="002C41C9">
        <w:t>/pɪl/</w:t>
      </w:r>
      <w:r>
        <w:t xml:space="preserve"> </w:t>
      </w:r>
      <w:r w:rsidRPr="00AB1F6C">
        <w:rPr>
          <w:rFonts w:cs="Times New Roman"/>
        </w:rPr>
        <w:t>–</w:t>
      </w:r>
      <w:r>
        <w:rPr>
          <w:rFonts w:cs="Times New Roman"/>
        </w:rPr>
        <w:t xml:space="preserve"> </w:t>
      </w:r>
      <w:r w:rsidRPr="002C41C9">
        <w:rPr>
          <w:rFonts w:cs="Times New Roman"/>
        </w:rPr>
        <w:t>[pʰɪɫ]</w:t>
      </w:r>
    </w:p>
    <w:p w14:paraId="05B8D574" w14:textId="69BE81B9" w:rsidR="002C41C9" w:rsidRDefault="002C41C9">
      <w:r>
        <w:rPr>
          <w:i/>
          <w:iCs/>
        </w:rPr>
        <w:t>lip</w:t>
      </w:r>
      <w:r>
        <w:t xml:space="preserve">: </w:t>
      </w:r>
      <w:r w:rsidRPr="002C41C9">
        <w:t>/lɪp/</w:t>
      </w:r>
      <w:r>
        <w:t xml:space="preserve"> </w:t>
      </w:r>
      <w:r w:rsidRPr="00AB1F6C">
        <w:rPr>
          <w:rFonts w:cs="Times New Roman"/>
        </w:rPr>
        <w:t>–</w:t>
      </w:r>
      <w:r>
        <w:rPr>
          <w:rFonts w:cs="Times New Roman"/>
        </w:rPr>
        <w:t xml:space="preserve"> </w:t>
      </w:r>
      <w:r w:rsidRPr="002C41C9">
        <w:rPr>
          <w:rFonts w:cs="Times New Roman"/>
        </w:rPr>
        <w:t>[lɪp]</w:t>
      </w:r>
    </w:p>
    <w:p w14:paraId="6D8164E3" w14:textId="07C198C1" w:rsidR="002C41C9" w:rsidRDefault="002C41C9">
      <w:r>
        <w:rPr>
          <w:i/>
          <w:iCs/>
        </w:rPr>
        <w:t>help</w:t>
      </w:r>
      <w:r>
        <w:t>: /</w:t>
      </w:r>
      <w:r w:rsidRPr="002C41C9">
        <w:t>help/</w:t>
      </w:r>
      <w:r>
        <w:t xml:space="preserve"> </w:t>
      </w:r>
      <w:r w:rsidRPr="00AB1F6C">
        <w:rPr>
          <w:rFonts w:cs="Times New Roman"/>
        </w:rPr>
        <w:t>–</w:t>
      </w:r>
      <w:r>
        <w:rPr>
          <w:rFonts w:cs="Times New Roman"/>
        </w:rPr>
        <w:t xml:space="preserve"> </w:t>
      </w:r>
      <w:r w:rsidRPr="002C41C9">
        <w:rPr>
          <w:rFonts w:cs="Times New Roman"/>
        </w:rPr>
        <w:t>[heɫp]</w:t>
      </w:r>
    </w:p>
    <w:p w14:paraId="23F0DFC9" w14:textId="368D8738" w:rsidR="002C41C9" w:rsidRPr="002C41C9" w:rsidRDefault="002C41C9">
      <w:r>
        <w:rPr>
          <w:i/>
          <w:iCs/>
        </w:rPr>
        <w:t>ten</w:t>
      </w:r>
      <w:r>
        <w:t xml:space="preserve">: /ten/ </w:t>
      </w:r>
      <w:r w:rsidRPr="00AB1F6C">
        <w:rPr>
          <w:rFonts w:cs="Times New Roman"/>
        </w:rPr>
        <w:t>–</w:t>
      </w:r>
      <w:r>
        <w:rPr>
          <w:rFonts w:cs="Times New Roman"/>
        </w:rPr>
        <w:t xml:space="preserve"> </w:t>
      </w:r>
      <w:r w:rsidRPr="002C41C9">
        <w:t>[tʰen]</w:t>
      </w:r>
    </w:p>
    <w:p w14:paraId="33560F6D" w14:textId="2466411A" w:rsidR="002C41C9" w:rsidRPr="002C41C9" w:rsidRDefault="002C41C9">
      <w:pPr>
        <w:rPr>
          <w:b/>
          <w:bCs/>
        </w:rPr>
      </w:pPr>
      <w:r w:rsidRPr="002C41C9">
        <w:rPr>
          <w:b/>
          <w:bCs/>
        </w:rPr>
        <w:t xml:space="preserve">Which of the following words would be treated as minimal pairs? </w:t>
      </w:r>
      <w:r w:rsidRPr="002C41C9">
        <w:rPr>
          <w:b/>
          <w:bCs/>
          <w:i/>
          <w:iCs/>
        </w:rPr>
        <w:t>ban, fat, pit, bell, tape, heat, meal, more, pat, tap, pen, chain, vote, bet, far, bun, goat, heel, sane, tale, vet</w:t>
      </w:r>
    </w:p>
    <w:p w14:paraId="7BDEC46F" w14:textId="7857E3F8" w:rsidR="002C41C9" w:rsidRDefault="007A04C0">
      <w:r>
        <w:t xml:space="preserve">fat </w:t>
      </w:r>
      <w:r w:rsidRPr="00AB1F6C">
        <w:rPr>
          <w:rFonts w:cs="Times New Roman"/>
        </w:rPr>
        <w:t>–</w:t>
      </w:r>
      <w:r>
        <w:rPr>
          <w:rFonts w:cs="Times New Roman"/>
        </w:rPr>
        <w:t xml:space="preserve"> pat, meal </w:t>
      </w:r>
      <w:r w:rsidRPr="007A04C0">
        <w:rPr>
          <w:rFonts w:cs="Times New Roman"/>
        </w:rPr>
        <w:t>–</w:t>
      </w:r>
      <w:r>
        <w:rPr>
          <w:rFonts w:cs="Times New Roman"/>
        </w:rPr>
        <w:t xml:space="preserve"> heel, chain </w:t>
      </w:r>
      <w:r w:rsidRPr="007A04C0">
        <w:rPr>
          <w:rFonts w:cs="Times New Roman"/>
        </w:rPr>
        <w:t>–</w:t>
      </w:r>
      <w:r>
        <w:rPr>
          <w:rFonts w:cs="Times New Roman"/>
        </w:rPr>
        <w:t xml:space="preserve"> sane, vote </w:t>
      </w:r>
      <w:r w:rsidRPr="007A04C0">
        <w:rPr>
          <w:rFonts w:cs="Times New Roman"/>
        </w:rPr>
        <w:t>–</w:t>
      </w:r>
      <w:r>
        <w:rPr>
          <w:rFonts w:cs="Times New Roman"/>
        </w:rPr>
        <w:t xml:space="preserve"> goat, bet </w:t>
      </w:r>
      <w:r w:rsidRPr="007A04C0">
        <w:rPr>
          <w:rFonts w:cs="Times New Roman"/>
        </w:rPr>
        <w:t>–</w:t>
      </w:r>
      <w:r>
        <w:rPr>
          <w:rFonts w:cs="Times New Roman"/>
        </w:rPr>
        <w:t xml:space="preserve"> vet, ban </w:t>
      </w:r>
      <w:r w:rsidRPr="007A04C0">
        <w:rPr>
          <w:rFonts w:cs="Times New Roman"/>
        </w:rPr>
        <w:t>–</w:t>
      </w:r>
      <w:r>
        <w:rPr>
          <w:rFonts w:cs="Times New Roman"/>
        </w:rPr>
        <w:t xml:space="preserve"> bun, pit </w:t>
      </w:r>
      <w:r w:rsidRPr="007A04C0">
        <w:rPr>
          <w:rFonts w:cs="Times New Roman"/>
        </w:rPr>
        <w:t>–</w:t>
      </w:r>
      <w:r>
        <w:rPr>
          <w:rFonts w:cs="Times New Roman"/>
        </w:rPr>
        <w:t xml:space="preserve"> pat, tape </w:t>
      </w:r>
      <w:r w:rsidRPr="007A04C0">
        <w:rPr>
          <w:rFonts w:cs="Times New Roman"/>
        </w:rPr>
        <w:t>–</w:t>
      </w:r>
      <w:r>
        <w:rPr>
          <w:rFonts w:cs="Times New Roman"/>
        </w:rPr>
        <w:t xml:space="preserve"> tap, vote </w:t>
      </w:r>
      <w:r w:rsidRPr="007A04C0">
        <w:rPr>
          <w:rFonts w:cs="Times New Roman"/>
        </w:rPr>
        <w:t>–</w:t>
      </w:r>
      <w:r>
        <w:rPr>
          <w:rFonts w:cs="Times New Roman"/>
        </w:rPr>
        <w:t xml:space="preserve"> vet, tape </w:t>
      </w:r>
      <w:r w:rsidRPr="007A04C0">
        <w:rPr>
          <w:rFonts w:cs="Times New Roman"/>
        </w:rPr>
        <w:t>–</w:t>
      </w:r>
      <w:r>
        <w:rPr>
          <w:rFonts w:cs="Times New Roman"/>
        </w:rPr>
        <w:t xml:space="preserve"> tale, heat </w:t>
      </w:r>
      <w:r w:rsidRPr="007A04C0">
        <w:rPr>
          <w:rFonts w:cs="Times New Roman"/>
        </w:rPr>
        <w:t>–</w:t>
      </w:r>
      <w:r>
        <w:rPr>
          <w:rFonts w:cs="Times New Roman"/>
        </w:rPr>
        <w:t xml:space="preserve"> heel, bet </w:t>
      </w:r>
      <w:r w:rsidRPr="007A04C0">
        <w:rPr>
          <w:rFonts w:cs="Times New Roman"/>
        </w:rPr>
        <w:t>–</w:t>
      </w:r>
      <w:r>
        <w:rPr>
          <w:rFonts w:cs="Times New Roman"/>
        </w:rPr>
        <w:t xml:space="preserve"> bell</w:t>
      </w:r>
    </w:p>
    <w:p w14:paraId="4C794527" w14:textId="2DF2A0D8" w:rsidR="002C41C9" w:rsidRPr="002C41C9" w:rsidRDefault="002C41C9">
      <w:pPr>
        <w:rPr>
          <w:b/>
          <w:bCs/>
        </w:rPr>
      </w:pPr>
      <w:r w:rsidRPr="002C41C9">
        <w:rPr>
          <w:b/>
          <w:bCs/>
        </w:rPr>
        <w:t>What is the difference between an open and a closed syllable?</w:t>
      </w:r>
    </w:p>
    <w:p w14:paraId="6DDB0BF3" w14:textId="674A9438" w:rsidR="006E53CF" w:rsidRDefault="007A04C0">
      <w:r>
        <w:t>An open syllable has no coda whereas a closed syllable has one.</w:t>
      </w:r>
    </w:p>
    <w:p w14:paraId="7A09DD8E" w14:textId="559D8070" w:rsidR="006E53CF" w:rsidRPr="007D2A0C" w:rsidRDefault="006E53CF" w:rsidP="007D2A0C">
      <w:pPr>
        <w:spacing w:before="360" w:after="240"/>
        <w:rPr>
          <w:b/>
          <w:bCs/>
          <w:u w:val="single"/>
        </w:rPr>
      </w:pPr>
      <w:r w:rsidRPr="007D2A0C">
        <w:rPr>
          <w:b/>
          <w:bCs/>
          <w:u w:val="single"/>
        </w:rPr>
        <w:t>Morphology</w:t>
      </w:r>
    </w:p>
    <w:p w14:paraId="2C04A1ED" w14:textId="68F5EB3F" w:rsidR="006E53CF" w:rsidRPr="006E53CF" w:rsidRDefault="006E53CF" w:rsidP="006E53CF">
      <w:pPr>
        <w:jc w:val="left"/>
        <w:rPr>
          <w:rFonts w:cs="Times New Roman"/>
          <w:b/>
          <w:bCs/>
        </w:rPr>
      </w:pPr>
      <w:r w:rsidRPr="006E53CF">
        <w:rPr>
          <w:rFonts w:cs="Times New Roman"/>
          <w:b/>
          <w:bCs/>
        </w:rPr>
        <w:t>Find English words that have more than two pieces (morphemes) in them</w:t>
      </w:r>
      <w:r w:rsidRPr="006E53CF">
        <w:rPr>
          <w:rFonts w:cs="Times New Roman"/>
          <w:b/>
          <w:bCs/>
        </w:rPr>
        <w:t>.</w:t>
      </w:r>
    </w:p>
    <w:p w14:paraId="12F3BB25" w14:textId="0E3EAFBB" w:rsidR="006E53CF" w:rsidRPr="006E53CF" w:rsidRDefault="006E53CF" w:rsidP="006E53CF">
      <w:pPr>
        <w:jc w:val="left"/>
        <w:rPr>
          <w:rFonts w:cs="Times New Roman"/>
        </w:rPr>
      </w:pPr>
      <w:r>
        <w:rPr>
          <w:rFonts w:cs="Times New Roman"/>
        </w:rPr>
        <w:t>Dogs, advertisement, notebook, words, impolite, carelessness, disadvantages.</w:t>
      </w:r>
    </w:p>
    <w:p w14:paraId="48C4D89D" w14:textId="77777777" w:rsidR="006E53CF" w:rsidRPr="006E53CF" w:rsidRDefault="006E53CF" w:rsidP="006E53CF">
      <w:pPr>
        <w:jc w:val="left"/>
        <w:rPr>
          <w:rFonts w:cs="Times New Roman"/>
          <w:b/>
          <w:bCs/>
        </w:rPr>
      </w:pPr>
      <w:r w:rsidRPr="006E53CF">
        <w:rPr>
          <w:rFonts w:cs="Times New Roman"/>
          <w:b/>
          <w:bCs/>
        </w:rPr>
        <w:t>Find words from your own language that have more than two morphemes in them! segment them and tell me what they mean.</w:t>
      </w:r>
    </w:p>
    <w:p w14:paraId="7CD908E5" w14:textId="35922E1B" w:rsidR="006E53CF" w:rsidRDefault="006B72E7" w:rsidP="006E53CF">
      <w:pPr>
        <w:jc w:val="left"/>
        <w:rPr>
          <w:rFonts w:cs="Times New Roman"/>
        </w:rPr>
      </w:pPr>
      <w:r w:rsidRPr="006B72E7">
        <w:rPr>
          <w:rFonts w:cs="Times New Roman"/>
          <w:i/>
          <w:iCs/>
        </w:rPr>
        <w:t>barátságokról</w:t>
      </w:r>
      <w:r>
        <w:rPr>
          <w:rFonts w:cs="Times New Roman"/>
        </w:rPr>
        <w:t xml:space="preserve"> </w:t>
      </w:r>
      <w:r w:rsidRPr="006B72E7">
        <w:rPr>
          <w:rFonts w:cs="Times New Roman"/>
        </w:rPr>
        <w:t>–</w:t>
      </w:r>
      <w:r>
        <w:rPr>
          <w:rFonts w:cs="Times New Roman"/>
        </w:rPr>
        <w:t xml:space="preserve"> about friendships</w:t>
      </w:r>
    </w:p>
    <w:p w14:paraId="3CD58594" w14:textId="63C88965" w:rsidR="006B72E7" w:rsidRDefault="006B72E7" w:rsidP="006B72E7">
      <w:pPr>
        <w:ind w:left="720"/>
        <w:jc w:val="left"/>
        <w:rPr>
          <w:rFonts w:cs="Times New Roman"/>
        </w:rPr>
      </w:pPr>
      <w:r>
        <w:rPr>
          <w:rFonts w:cs="Times New Roman"/>
          <w:i/>
          <w:iCs/>
        </w:rPr>
        <w:t>barát</w:t>
      </w:r>
      <w:r>
        <w:rPr>
          <w:rFonts w:cs="Times New Roman"/>
        </w:rPr>
        <w:t>: friend (root noun)</w:t>
      </w:r>
    </w:p>
    <w:p w14:paraId="2B713E94" w14:textId="70FFFF1F" w:rsidR="006B72E7" w:rsidRDefault="006B72E7" w:rsidP="006B72E7">
      <w:pPr>
        <w:ind w:left="720"/>
        <w:jc w:val="left"/>
        <w:rPr>
          <w:rFonts w:cs="Times New Roman"/>
        </w:rPr>
      </w:pPr>
      <w:r>
        <w:rPr>
          <w:rFonts w:cs="Times New Roman"/>
          <w:i/>
          <w:iCs/>
        </w:rPr>
        <w:t>-ság</w:t>
      </w:r>
      <w:r>
        <w:rPr>
          <w:rFonts w:cs="Times New Roman"/>
        </w:rPr>
        <w:t xml:space="preserve">: -ship (derivational suffix) </w:t>
      </w:r>
      <w:r w:rsidRPr="006B72E7">
        <w:rPr>
          <w:rFonts w:cs="Times New Roman"/>
        </w:rPr>
        <w:t>–</w:t>
      </w:r>
      <w:r>
        <w:rPr>
          <w:rFonts w:cs="Times New Roman"/>
        </w:rPr>
        <w:t xml:space="preserve"> </w:t>
      </w:r>
      <w:r>
        <w:rPr>
          <w:rFonts w:cs="Times New Roman"/>
          <w:i/>
          <w:iCs/>
        </w:rPr>
        <w:t>barátság</w:t>
      </w:r>
      <w:r>
        <w:rPr>
          <w:rFonts w:cs="Times New Roman"/>
        </w:rPr>
        <w:t>: friendship</w:t>
      </w:r>
    </w:p>
    <w:p w14:paraId="31A36B5C" w14:textId="745DF135" w:rsidR="006B72E7" w:rsidRDefault="006B72E7" w:rsidP="006B72E7">
      <w:pPr>
        <w:ind w:left="720"/>
        <w:jc w:val="left"/>
        <w:rPr>
          <w:rFonts w:cs="Times New Roman"/>
        </w:rPr>
      </w:pPr>
      <w:r>
        <w:rPr>
          <w:rFonts w:cs="Times New Roman"/>
          <w:i/>
          <w:iCs/>
        </w:rPr>
        <w:t>-ok</w:t>
      </w:r>
      <w:r>
        <w:rPr>
          <w:rFonts w:cs="Times New Roman"/>
        </w:rPr>
        <w:t xml:space="preserve">: plural, inflectional suffix </w:t>
      </w:r>
      <w:r w:rsidRPr="006B72E7">
        <w:rPr>
          <w:rFonts w:cs="Times New Roman"/>
        </w:rPr>
        <w:t>–</w:t>
      </w:r>
      <w:r>
        <w:rPr>
          <w:rFonts w:cs="Times New Roman"/>
        </w:rPr>
        <w:t xml:space="preserve"> </w:t>
      </w:r>
      <w:r>
        <w:rPr>
          <w:rFonts w:cs="Times New Roman"/>
          <w:i/>
          <w:iCs/>
        </w:rPr>
        <w:t>barátságok</w:t>
      </w:r>
      <w:r>
        <w:rPr>
          <w:rFonts w:cs="Times New Roman"/>
        </w:rPr>
        <w:t>: friendships</w:t>
      </w:r>
    </w:p>
    <w:p w14:paraId="1673F191" w14:textId="400336D8" w:rsidR="006B72E7" w:rsidRDefault="006B72E7" w:rsidP="006B72E7">
      <w:pPr>
        <w:ind w:left="720"/>
        <w:jc w:val="left"/>
        <w:rPr>
          <w:rFonts w:cs="Times New Roman"/>
        </w:rPr>
      </w:pPr>
      <w:r>
        <w:rPr>
          <w:rFonts w:cs="Times New Roman"/>
          <w:i/>
          <w:iCs/>
        </w:rPr>
        <w:t>-ról</w:t>
      </w:r>
      <w:r>
        <w:rPr>
          <w:rFonts w:cs="Times New Roman"/>
        </w:rPr>
        <w:t>: about (inflectional suffix)</w:t>
      </w:r>
    </w:p>
    <w:p w14:paraId="19764630" w14:textId="30C4BA02" w:rsidR="006B72E7" w:rsidRDefault="006B72E7" w:rsidP="006B72E7">
      <w:pPr>
        <w:jc w:val="left"/>
        <w:rPr>
          <w:rFonts w:cs="Times New Roman"/>
        </w:rPr>
      </w:pPr>
      <w:r>
        <w:rPr>
          <w:rFonts w:cs="Times New Roman"/>
          <w:i/>
          <w:iCs/>
        </w:rPr>
        <w:t>megírhatatlan</w:t>
      </w:r>
      <w:r>
        <w:rPr>
          <w:rFonts w:cs="Times New Roman"/>
        </w:rPr>
        <w:t xml:space="preserve"> </w:t>
      </w:r>
      <w:r w:rsidRPr="006B72E7">
        <w:rPr>
          <w:rFonts w:cs="Times New Roman"/>
        </w:rPr>
        <w:t>–</w:t>
      </w:r>
      <w:r>
        <w:rPr>
          <w:rFonts w:cs="Times New Roman"/>
        </w:rPr>
        <w:t xml:space="preserve"> unwritable, impossible to write</w:t>
      </w:r>
    </w:p>
    <w:p w14:paraId="2D5E867E" w14:textId="47958F07" w:rsidR="006B72E7" w:rsidRDefault="006B72E7" w:rsidP="006B72E7">
      <w:pPr>
        <w:ind w:left="720"/>
        <w:jc w:val="left"/>
        <w:rPr>
          <w:rFonts w:cs="Times New Roman"/>
        </w:rPr>
      </w:pPr>
      <w:r>
        <w:rPr>
          <w:rFonts w:cs="Times New Roman"/>
          <w:i/>
          <w:iCs/>
        </w:rPr>
        <w:t>meg-</w:t>
      </w:r>
      <w:r>
        <w:rPr>
          <w:rFonts w:cs="Times New Roman"/>
        </w:rPr>
        <w:t>: verbal prefix</w:t>
      </w:r>
    </w:p>
    <w:p w14:paraId="4CCB531D" w14:textId="7860C791" w:rsidR="006B72E7" w:rsidRDefault="006B72E7" w:rsidP="006B72E7">
      <w:pPr>
        <w:ind w:left="720"/>
        <w:jc w:val="left"/>
        <w:rPr>
          <w:rFonts w:cs="Times New Roman"/>
        </w:rPr>
      </w:pPr>
      <w:r>
        <w:rPr>
          <w:rFonts w:cs="Times New Roman"/>
          <w:i/>
          <w:iCs/>
        </w:rPr>
        <w:t>ír</w:t>
      </w:r>
      <w:r>
        <w:rPr>
          <w:rFonts w:cs="Times New Roman"/>
        </w:rPr>
        <w:t xml:space="preserve">: write (root verb) </w:t>
      </w:r>
      <w:r w:rsidRPr="006B72E7">
        <w:rPr>
          <w:rFonts w:cs="Times New Roman"/>
        </w:rPr>
        <w:t>–</w:t>
      </w:r>
      <w:r>
        <w:rPr>
          <w:rFonts w:cs="Times New Roman"/>
        </w:rPr>
        <w:t xml:space="preserve"> </w:t>
      </w:r>
      <w:r>
        <w:rPr>
          <w:rFonts w:cs="Times New Roman"/>
          <w:i/>
          <w:iCs/>
        </w:rPr>
        <w:t>megír</w:t>
      </w:r>
      <w:r>
        <w:rPr>
          <w:rFonts w:cs="Times New Roman"/>
        </w:rPr>
        <w:t xml:space="preserve">: </w:t>
      </w:r>
      <w:r>
        <w:rPr>
          <w:rFonts w:cs="Times New Roman"/>
          <w:i/>
          <w:iCs/>
        </w:rPr>
        <w:t>to write something</w:t>
      </w:r>
    </w:p>
    <w:p w14:paraId="0BF69598" w14:textId="2D8E953A" w:rsidR="006B72E7" w:rsidRDefault="006B72E7" w:rsidP="006B72E7">
      <w:pPr>
        <w:ind w:left="720"/>
        <w:jc w:val="left"/>
        <w:rPr>
          <w:rFonts w:cs="Times New Roman"/>
        </w:rPr>
      </w:pPr>
      <w:r>
        <w:rPr>
          <w:rFonts w:cs="Times New Roman"/>
          <w:i/>
          <w:iCs/>
        </w:rPr>
        <w:t>-hat</w:t>
      </w:r>
      <w:r>
        <w:rPr>
          <w:rFonts w:cs="Times New Roman"/>
        </w:rPr>
        <w:t xml:space="preserve">: “can” (derivational suffix, potentiality) </w:t>
      </w:r>
      <w:r w:rsidRPr="006B72E7">
        <w:rPr>
          <w:rFonts w:cs="Times New Roman"/>
        </w:rPr>
        <w:t>–</w:t>
      </w:r>
      <w:r>
        <w:rPr>
          <w:rFonts w:cs="Times New Roman"/>
        </w:rPr>
        <w:t xml:space="preserve"> </w:t>
      </w:r>
      <w:r>
        <w:rPr>
          <w:rFonts w:cs="Times New Roman"/>
          <w:i/>
          <w:iCs/>
        </w:rPr>
        <w:t>megírhat</w:t>
      </w:r>
      <w:r>
        <w:rPr>
          <w:rFonts w:cs="Times New Roman"/>
        </w:rPr>
        <w:t>: to potentially write something</w:t>
      </w:r>
    </w:p>
    <w:p w14:paraId="57A6C47F" w14:textId="6EC980C7" w:rsidR="006B72E7" w:rsidRPr="006B72E7" w:rsidRDefault="006B72E7" w:rsidP="006B72E7">
      <w:pPr>
        <w:ind w:left="720"/>
        <w:jc w:val="left"/>
        <w:rPr>
          <w:rFonts w:cs="Times New Roman"/>
        </w:rPr>
      </w:pPr>
      <w:r>
        <w:rPr>
          <w:rFonts w:cs="Times New Roman"/>
          <w:i/>
          <w:iCs/>
        </w:rPr>
        <w:t>-atlan</w:t>
      </w:r>
      <w:r>
        <w:rPr>
          <w:rFonts w:cs="Times New Roman"/>
        </w:rPr>
        <w:t>: un- (derivational suffix)</w:t>
      </w:r>
    </w:p>
    <w:p w14:paraId="4723AAF7" w14:textId="189983C5" w:rsidR="006E53CF" w:rsidRPr="006E53CF" w:rsidRDefault="006E53CF" w:rsidP="006E53CF">
      <w:pPr>
        <w:jc w:val="left"/>
        <w:rPr>
          <w:rFonts w:cs="Times New Roman"/>
          <w:b/>
          <w:bCs/>
        </w:rPr>
      </w:pPr>
      <w:r w:rsidRPr="006E53CF">
        <w:rPr>
          <w:rFonts w:cs="Times New Roman"/>
          <w:b/>
          <w:bCs/>
        </w:rPr>
        <w:t>List me some examples for</w:t>
      </w:r>
      <w:r w:rsidRPr="006E53CF">
        <w:rPr>
          <w:rFonts w:cs="Times New Roman"/>
          <w:b/>
          <w:bCs/>
        </w:rPr>
        <w:t xml:space="preserve">: </w:t>
      </w:r>
      <w:r w:rsidRPr="006E53CF">
        <w:rPr>
          <w:rFonts w:cs="Times New Roman"/>
          <w:b/>
          <w:bCs/>
        </w:rPr>
        <w:t>roots</w:t>
      </w:r>
      <w:r w:rsidRPr="006E53CF">
        <w:rPr>
          <w:rFonts w:cs="Times New Roman"/>
          <w:b/>
          <w:bCs/>
        </w:rPr>
        <w:t xml:space="preserve">, </w:t>
      </w:r>
      <w:r w:rsidRPr="006E53CF">
        <w:rPr>
          <w:rFonts w:cs="Times New Roman"/>
          <w:b/>
          <w:bCs/>
        </w:rPr>
        <w:t>bases</w:t>
      </w:r>
      <w:r w:rsidRPr="006E53CF">
        <w:rPr>
          <w:rFonts w:cs="Times New Roman"/>
          <w:b/>
          <w:bCs/>
        </w:rPr>
        <w:t xml:space="preserve">, </w:t>
      </w:r>
      <w:r w:rsidRPr="006E53CF">
        <w:rPr>
          <w:rFonts w:cs="Times New Roman"/>
          <w:b/>
          <w:bCs/>
        </w:rPr>
        <w:t>prefixes</w:t>
      </w:r>
      <w:r w:rsidRPr="006E53CF">
        <w:rPr>
          <w:rFonts w:cs="Times New Roman"/>
          <w:b/>
          <w:bCs/>
        </w:rPr>
        <w:t xml:space="preserve">, </w:t>
      </w:r>
      <w:r w:rsidRPr="006E53CF">
        <w:rPr>
          <w:rFonts w:cs="Times New Roman"/>
          <w:b/>
          <w:bCs/>
        </w:rPr>
        <w:t>suffixes</w:t>
      </w:r>
      <w:r w:rsidRPr="006E53CF">
        <w:rPr>
          <w:rFonts w:cs="Times New Roman"/>
          <w:b/>
          <w:bCs/>
        </w:rPr>
        <w:t>.</w:t>
      </w:r>
    </w:p>
    <w:p w14:paraId="20E098A0" w14:textId="75964837" w:rsidR="006E53CF" w:rsidRDefault="002F183B" w:rsidP="006E53CF">
      <w:pPr>
        <w:jc w:val="left"/>
        <w:rPr>
          <w:rFonts w:cs="Times New Roman"/>
        </w:rPr>
      </w:pPr>
      <w:r>
        <w:rPr>
          <w:rFonts w:cs="Times New Roman"/>
        </w:rPr>
        <w:t xml:space="preserve">Root: </w:t>
      </w:r>
      <w:r>
        <w:rPr>
          <w:rFonts w:cs="Times New Roman"/>
          <w:i/>
          <w:iCs/>
        </w:rPr>
        <w:t>dog, cat, walk, sad</w:t>
      </w:r>
    </w:p>
    <w:p w14:paraId="5962CFCE" w14:textId="33DC7BBB" w:rsidR="0085269B" w:rsidRPr="0085269B" w:rsidRDefault="0085269B" w:rsidP="006E53CF">
      <w:pPr>
        <w:jc w:val="left"/>
        <w:rPr>
          <w:rFonts w:cs="Times New Roman"/>
        </w:rPr>
      </w:pPr>
      <w:r>
        <w:rPr>
          <w:rFonts w:cs="Times New Roman"/>
        </w:rPr>
        <w:t xml:space="preserve">Base: </w:t>
      </w:r>
      <w:r>
        <w:rPr>
          <w:rFonts w:cs="Times New Roman"/>
          <w:i/>
          <w:iCs/>
        </w:rPr>
        <w:t>teach</w:t>
      </w:r>
      <w:r>
        <w:rPr>
          <w:rFonts w:cs="Times New Roman"/>
        </w:rPr>
        <w:t xml:space="preserve"> (for </w:t>
      </w:r>
      <w:r>
        <w:rPr>
          <w:rFonts w:cs="Times New Roman"/>
          <w:i/>
          <w:iCs/>
        </w:rPr>
        <w:t>teacher</w:t>
      </w:r>
      <w:r>
        <w:rPr>
          <w:rFonts w:cs="Times New Roman"/>
        </w:rPr>
        <w:t xml:space="preserve">), </w:t>
      </w:r>
      <w:r>
        <w:rPr>
          <w:rFonts w:cs="Times New Roman"/>
          <w:i/>
          <w:iCs/>
        </w:rPr>
        <w:t>edit</w:t>
      </w:r>
      <w:r>
        <w:rPr>
          <w:rFonts w:cs="Times New Roman"/>
        </w:rPr>
        <w:t xml:space="preserve"> (for </w:t>
      </w:r>
      <w:r>
        <w:rPr>
          <w:rFonts w:cs="Times New Roman"/>
          <w:i/>
          <w:iCs/>
        </w:rPr>
        <w:t>editor</w:t>
      </w:r>
      <w:r>
        <w:rPr>
          <w:rFonts w:cs="Times New Roman"/>
        </w:rPr>
        <w:t xml:space="preserve">), </w:t>
      </w:r>
      <w:r>
        <w:rPr>
          <w:rFonts w:cs="Times New Roman"/>
          <w:i/>
          <w:iCs/>
        </w:rPr>
        <w:t>agree</w:t>
      </w:r>
      <w:r>
        <w:rPr>
          <w:rFonts w:cs="Times New Roman"/>
        </w:rPr>
        <w:t xml:space="preserve"> (for </w:t>
      </w:r>
      <w:r>
        <w:rPr>
          <w:rFonts w:cs="Times New Roman"/>
          <w:i/>
          <w:iCs/>
        </w:rPr>
        <w:t>disagree</w:t>
      </w:r>
      <w:r>
        <w:rPr>
          <w:rFonts w:cs="Times New Roman"/>
        </w:rPr>
        <w:t>)</w:t>
      </w:r>
    </w:p>
    <w:p w14:paraId="179605DB" w14:textId="75228018" w:rsidR="002F183B" w:rsidRDefault="002F183B" w:rsidP="006E53CF">
      <w:pPr>
        <w:jc w:val="left"/>
        <w:rPr>
          <w:rFonts w:cs="Times New Roman"/>
        </w:rPr>
      </w:pPr>
      <w:r>
        <w:rPr>
          <w:rFonts w:cs="Times New Roman"/>
        </w:rPr>
        <w:t xml:space="preserve">Prefix: </w:t>
      </w:r>
      <w:r>
        <w:rPr>
          <w:rFonts w:cs="Times New Roman"/>
          <w:i/>
          <w:iCs/>
        </w:rPr>
        <w:t xml:space="preserve">un-, dis-, </w:t>
      </w:r>
      <w:r w:rsidR="0085269B">
        <w:rPr>
          <w:rFonts w:cs="Times New Roman"/>
          <w:i/>
          <w:iCs/>
        </w:rPr>
        <w:t>re-</w:t>
      </w:r>
    </w:p>
    <w:p w14:paraId="5DEA70D7" w14:textId="6FEAB3AD" w:rsidR="0085269B" w:rsidRPr="0085269B" w:rsidRDefault="0085269B" w:rsidP="006E53CF">
      <w:pPr>
        <w:jc w:val="left"/>
        <w:rPr>
          <w:rFonts w:cs="Times New Roman"/>
          <w:i/>
          <w:iCs/>
        </w:rPr>
      </w:pPr>
      <w:r>
        <w:rPr>
          <w:rFonts w:cs="Times New Roman"/>
        </w:rPr>
        <w:t xml:space="preserve">Suffix: </w:t>
      </w:r>
      <w:r>
        <w:rPr>
          <w:rFonts w:cs="Times New Roman"/>
          <w:i/>
          <w:iCs/>
        </w:rPr>
        <w:t>-s, -able, -er, -ness, -ed, -ing</w:t>
      </w:r>
    </w:p>
    <w:p w14:paraId="15543C09" w14:textId="7D3EE567" w:rsidR="006E53CF" w:rsidRPr="006E53CF" w:rsidRDefault="006E53CF" w:rsidP="006E53CF">
      <w:pPr>
        <w:jc w:val="left"/>
        <w:rPr>
          <w:rFonts w:cs="Times New Roman"/>
          <w:b/>
          <w:bCs/>
        </w:rPr>
      </w:pPr>
      <w:r w:rsidRPr="006E53CF">
        <w:rPr>
          <w:rFonts w:cs="Times New Roman"/>
          <w:b/>
          <w:bCs/>
        </w:rPr>
        <w:lastRenderedPageBreak/>
        <w:t xml:space="preserve">Read the following from </w:t>
      </w:r>
      <w:r w:rsidRPr="006E53CF">
        <w:rPr>
          <w:rFonts w:cs="Times New Roman"/>
          <w:b/>
          <w:bCs/>
          <w:i/>
          <w:iCs/>
        </w:rPr>
        <w:t>ICEL</w:t>
      </w:r>
      <w:r w:rsidRPr="006E53CF">
        <w:rPr>
          <w:rFonts w:cs="Times New Roman"/>
          <w:b/>
          <w:bCs/>
        </w:rPr>
        <w:t xml:space="preserve"> as a recap</w:t>
      </w:r>
      <w:r w:rsidRPr="006E53CF">
        <w:rPr>
          <w:rFonts w:cs="Times New Roman"/>
          <w:b/>
          <w:bCs/>
        </w:rPr>
        <w:t xml:space="preserve">: </w:t>
      </w:r>
      <w:r w:rsidRPr="006E53CF">
        <w:rPr>
          <w:rFonts w:cs="Times New Roman"/>
          <w:b/>
          <w:bCs/>
        </w:rPr>
        <w:t>5.1 Words</w:t>
      </w:r>
      <w:r w:rsidRPr="006E53CF">
        <w:rPr>
          <w:rFonts w:cs="Times New Roman"/>
          <w:b/>
          <w:bCs/>
        </w:rPr>
        <w:t xml:space="preserve">, </w:t>
      </w:r>
      <w:r w:rsidRPr="006E53CF">
        <w:rPr>
          <w:rFonts w:cs="Times New Roman"/>
          <w:b/>
          <w:bCs/>
        </w:rPr>
        <w:t>5.2 Morphemes</w:t>
      </w:r>
      <w:r w:rsidRPr="006E53CF">
        <w:rPr>
          <w:rFonts w:cs="Times New Roman"/>
          <w:b/>
          <w:bCs/>
        </w:rPr>
        <w:t xml:space="preserve">. </w:t>
      </w:r>
      <w:r w:rsidRPr="006E53CF">
        <w:rPr>
          <w:rFonts w:cs="Times New Roman"/>
          <w:b/>
          <w:bCs/>
        </w:rPr>
        <w:t>Write down all the definitions you can find in the assigned reading.</w:t>
      </w:r>
    </w:p>
    <w:p w14:paraId="36DFA964" w14:textId="2DD5EF3E" w:rsidR="006E53CF" w:rsidRDefault="006B72E7" w:rsidP="006E53CF">
      <w:pPr>
        <w:jc w:val="left"/>
        <w:rPr>
          <w:rFonts w:cs="Times New Roman"/>
        </w:rPr>
      </w:pPr>
      <w:r>
        <w:rPr>
          <w:rFonts w:cs="Times New Roman"/>
        </w:rPr>
        <w:t>Word: vocabulary item, different inflected forms.</w:t>
      </w:r>
    </w:p>
    <w:p w14:paraId="79EF67B5" w14:textId="5FDE58C4" w:rsidR="006B72E7" w:rsidRDefault="006B72E7" w:rsidP="006E53CF">
      <w:pPr>
        <w:jc w:val="left"/>
        <w:rPr>
          <w:rFonts w:cs="Times New Roman"/>
        </w:rPr>
      </w:pPr>
      <w:r>
        <w:rPr>
          <w:rFonts w:cs="Times New Roman"/>
        </w:rPr>
        <w:t>Lexeme: a unit of the lexicon, the uninflected abstract form.</w:t>
      </w:r>
    </w:p>
    <w:p w14:paraId="52B3E12D" w14:textId="7FF4F6A2" w:rsidR="006B72E7" w:rsidRDefault="006B72E7" w:rsidP="006E53CF">
      <w:pPr>
        <w:jc w:val="left"/>
        <w:rPr>
          <w:rFonts w:cs="Times New Roman"/>
        </w:rPr>
      </w:pPr>
      <w:r>
        <w:rPr>
          <w:rFonts w:cs="Times New Roman"/>
        </w:rPr>
        <w:t>Syntactic word:</w:t>
      </w:r>
      <w:r w:rsidR="002F183B">
        <w:rPr>
          <w:rFonts w:cs="Times New Roman"/>
        </w:rPr>
        <w:t xml:space="preserve"> the inflected variant of a lexeme.</w:t>
      </w:r>
    </w:p>
    <w:p w14:paraId="5B75B77D" w14:textId="5C4FE4C3" w:rsidR="002F183B" w:rsidRDefault="002F183B" w:rsidP="006E53CF">
      <w:pPr>
        <w:jc w:val="left"/>
        <w:rPr>
          <w:rFonts w:cs="Times New Roman"/>
        </w:rPr>
      </w:pPr>
      <w:r>
        <w:rPr>
          <w:rFonts w:cs="Times New Roman"/>
        </w:rPr>
        <w:t>Inflection: varying the shape of a lexeme so that it fits into the grammatical context of the given phrase or sentence.</w:t>
      </w:r>
    </w:p>
    <w:p w14:paraId="4D70CD1E" w14:textId="66855A45" w:rsidR="002F183B" w:rsidRDefault="002F183B" w:rsidP="006E53CF">
      <w:pPr>
        <w:jc w:val="left"/>
        <w:rPr>
          <w:rFonts w:cs="Times New Roman"/>
        </w:rPr>
      </w:pPr>
      <w:r>
        <w:rPr>
          <w:rFonts w:cs="Times New Roman"/>
        </w:rPr>
        <w:t>Paradigm: the whole set of inflected variants of a lexeme.</w:t>
      </w:r>
    </w:p>
    <w:p w14:paraId="7CF2C3AA" w14:textId="38BBD726" w:rsidR="002F183B" w:rsidRDefault="002F183B" w:rsidP="006E53CF">
      <w:pPr>
        <w:jc w:val="left"/>
        <w:rPr>
          <w:rFonts w:cs="Times New Roman"/>
        </w:rPr>
      </w:pPr>
      <w:r>
        <w:rPr>
          <w:rFonts w:cs="Times New Roman"/>
        </w:rPr>
        <w:t>Orthographic word: the set of graphic symbols with a space on either side and no space within.</w:t>
      </w:r>
    </w:p>
    <w:p w14:paraId="51666469" w14:textId="529275CB" w:rsidR="002F183B" w:rsidRDefault="002F183B" w:rsidP="006E53CF">
      <w:pPr>
        <w:jc w:val="left"/>
        <w:rPr>
          <w:rFonts w:cs="Times New Roman"/>
        </w:rPr>
      </w:pPr>
      <w:r>
        <w:rPr>
          <w:rFonts w:cs="Times New Roman"/>
        </w:rPr>
        <w:t>Token: the particular instances of syntactic words.</w:t>
      </w:r>
    </w:p>
    <w:p w14:paraId="257865AD" w14:textId="0E973576" w:rsidR="002F183B" w:rsidRDefault="002F183B" w:rsidP="006E53CF">
      <w:pPr>
        <w:jc w:val="left"/>
        <w:rPr>
          <w:rFonts w:cs="Times New Roman"/>
        </w:rPr>
      </w:pPr>
      <w:r>
        <w:rPr>
          <w:rFonts w:cs="Times New Roman"/>
        </w:rPr>
        <w:t>Syntactic categories: word classes, parts of speech.</w:t>
      </w:r>
    </w:p>
    <w:p w14:paraId="1AA00C19" w14:textId="0736CFD4" w:rsidR="002F183B" w:rsidRDefault="002F183B" w:rsidP="006E53CF">
      <w:pPr>
        <w:jc w:val="left"/>
        <w:rPr>
          <w:rFonts w:cs="Times New Roman"/>
        </w:rPr>
      </w:pPr>
      <w:r>
        <w:rPr>
          <w:rFonts w:cs="Times New Roman"/>
        </w:rPr>
        <w:t>Content words: nouns, verbs, adjectives, adverbs, prepositions.</w:t>
      </w:r>
    </w:p>
    <w:p w14:paraId="24074890" w14:textId="3F2B4AEE" w:rsidR="002F183B" w:rsidRDefault="002F183B" w:rsidP="006E53CF">
      <w:pPr>
        <w:jc w:val="left"/>
        <w:rPr>
          <w:rFonts w:cs="Times New Roman"/>
        </w:rPr>
      </w:pPr>
      <w:r>
        <w:rPr>
          <w:rFonts w:cs="Times New Roman"/>
        </w:rPr>
        <w:t>Function words: conjunctions, pronouns, auxiliaries.</w:t>
      </w:r>
    </w:p>
    <w:p w14:paraId="75C3F490" w14:textId="2F786381" w:rsidR="002F183B" w:rsidRDefault="002F183B" w:rsidP="006E53CF">
      <w:pPr>
        <w:jc w:val="left"/>
        <w:rPr>
          <w:rFonts w:cs="Times New Roman"/>
        </w:rPr>
      </w:pPr>
      <w:r>
        <w:rPr>
          <w:rFonts w:cs="Times New Roman"/>
        </w:rPr>
        <w:t>Morpheme: the smallest meaningful unit of a language which cannot be further divided without losing its meaning.</w:t>
      </w:r>
    </w:p>
    <w:p w14:paraId="3D8BDB9E" w14:textId="0B4D0B57" w:rsidR="002F183B" w:rsidRDefault="002F183B" w:rsidP="006E53CF">
      <w:pPr>
        <w:jc w:val="left"/>
        <w:rPr>
          <w:rFonts w:cs="Times New Roman"/>
        </w:rPr>
      </w:pPr>
      <w:r>
        <w:rPr>
          <w:rFonts w:cs="Times New Roman"/>
        </w:rPr>
        <w:t>Morph: the physical realisation of a morpheme.</w:t>
      </w:r>
    </w:p>
    <w:p w14:paraId="3B8CFDDF" w14:textId="525DA51B" w:rsidR="002F183B" w:rsidRDefault="002F183B" w:rsidP="006E53CF">
      <w:pPr>
        <w:jc w:val="left"/>
        <w:rPr>
          <w:rFonts w:cs="Times New Roman"/>
        </w:rPr>
      </w:pPr>
      <w:r>
        <w:rPr>
          <w:rFonts w:cs="Times New Roman"/>
        </w:rPr>
        <w:t>Allomorph: the positional alternant of a morpheme.</w:t>
      </w:r>
    </w:p>
    <w:p w14:paraId="5C607748" w14:textId="625ED802" w:rsidR="002F183B" w:rsidRDefault="002F183B" w:rsidP="006E53CF">
      <w:pPr>
        <w:jc w:val="left"/>
        <w:rPr>
          <w:rFonts w:cs="Times New Roman"/>
        </w:rPr>
      </w:pPr>
      <w:r>
        <w:rPr>
          <w:rFonts w:cs="Times New Roman"/>
        </w:rPr>
        <w:t xml:space="preserve">Free morpheme: </w:t>
      </w:r>
      <w:r w:rsidR="0085269B">
        <w:rPr>
          <w:rFonts w:cs="Times New Roman"/>
        </w:rPr>
        <w:t>a morpheme which can occur by itself.</w:t>
      </w:r>
    </w:p>
    <w:p w14:paraId="4EBBD87B" w14:textId="49FC6F3F" w:rsidR="0085269B" w:rsidRDefault="0085269B" w:rsidP="006E53CF">
      <w:pPr>
        <w:jc w:val="left"/>
        <w:rPr>
          <w:rFonts w:cs="Times New Roman"/>
        </w:rPr>
      </w:pPr>
      <w:r>
        <w:rPr>
          <w:rFonts w:cs="Times New Roman"/>
        </w:rPr>
        <w:t>Bound morpheme: a morpheme which must be attached to other morphemes.</w:t>
      </w:r>
    </w:p>
    <w:p w14:paraId="095503DF" w14:textId="36C06944" w:rsidR="0085269B" w:rsidRDefault="0085269B" w:rsidP="006E53CF">
      <w:pPr>
        <w:jc w:val="left"/>
        <w:rPr>
          <w:rFonts w:cs="Times New Roman"/>
        </w:rPr>
      </w:pPr>
      <w:r>
        <w:rPr>
          <w:rFonts w:cs="Times New Roman"/>
        </w:rPr>
        <w:t>Suffix: affix which follows the stem.</w:t>
      </w:r>
    </w:p>
    <w:p w14:paraId="3D54D309" w14:textId="06FEC1C7" w:rsidR="0085269B" w:rsidRDefault="0085269B" w:rsidP="006E53CF">
      <w:pPr>
        <w:jc w:val="left"/>
        <w:rPr>
          <w:rFonts w:cs="Times New Roman"/>
        </w:rPr>
      </w:pPr>
      <w:r>
        <w:rPr>
          <w:rFonts w:cs="Times New Roman"/>
        </w:rPr>
        <w:t>Prefix: affix which precedes the stem.</w:t>
      </w:r>
    </w:p>
    <w:p w14:paraId="5B502C10" w14:textId="75A082CB" w:rsidR="0085269B" w:rsidRDefault="0085269B" w:rsidP="006E53CF">
      <w:pPr>
        <w:jc w:val="left"/>
        <w:rPr>
          <w:rFonts w:cs="Times New Roman"/>
        </w:rPr>
      </w:pPr>
      <w:r>
        <w:rPr>
          <w:rFonts w:cs="Times New Roman"/>
        </w:rPr>
        <w:t>Stem: the part of a word which remains if the suffix or prefix (that entered the word last) is removed.</w:t>
      </w:r>
    </w:p>
    <w:p w14:paraId="615E80F9" w14:textId="0186C307" w:rsidR="0085269B" w:rsidRDefault="0085269B" w:rsidP="006E53CF">
      <w:pPr>
        <w:jc w:val="left"/>
        <w:rPr>
          <w:rFonts w:cs="Times New Roman"/>
        </w:rPr>
      </w:pPr>
      <w:r>
        <w:rPr>
          <w:rFonts w:cs="Times New Roman"/>
        </w:rPr>
        <w:t>Root: the absolute stem which remains when all the affixes are removed.</w:t>
      </w:r>
    </w:p>
    <w:p w14:paraId="5B8FE03D" w14:textId="48711FD9" w:rsidR="006E53CF" w:rsidRPr="006E53CF" w:rsidRDefault="006E53CF" w:rsidP="006E53CF">
      <w:pPr>
        <w:jc w:val="left"/>
        <w:rPr>
          <w:rFonts w:cs="Times New Roman"/>
          <w:b/>
          <w:bCs/>
        </w:rPr>
      </w:pPr>
      <w:r w:rsidRPr="006E53CF">
        <w:rPr>
          <w:rFonts w:cs="Times New Roman"/>
          <w:b/>
          <w:bCs/>
        </w:rPr>
        <w:t xml:space="preserve">Give a bracketed representation of the following words: </w:t>
      </w:r>
      <w:r w:rsidRPr="006E53CF">
        <w:rPr>
          <w:rFonts w:cs="Times New Roman"/>
          <w:b/>
          <w:bCs/>
          <w:i/>
          <w:iCs/>
        </w:rPr>
        <w:t>unfriendliness</w:t>
      </w:r>
      <w:r w:rsidRPr="006E53CF">
        <w:rPr>
          <w:rFonts w:cs="Times New Roman"/>
          <w:b/>
          <w:bCs/>
        </w:rPr>
        <w:t xml:space="preserve">, </w:t>
      </w:r>
      <w:r w:rsidRPr="006E53CF">
        <w:rPr>
          <w:rFonts w:cs="Times New Roman"/>
          <w:b/>
          <w:bCs/>
          <w:i/>
          <w:iCs/>
        </w:rPr>
        <w:t>unexpectedly, disagreements, carelessness</w:t>
      </w:r>
      <w:r w:rsidRPr="006E53CF">
        <w:rPr>
          <w:rFonts w:cs="Times New Roman"/>
          <w:b/>
          <w:bCs/>
        </w:rPr>
        <w:t>.</w:t>
      </w:r>
    </w:p>
    <w:p w14:paraId="0B32C5AB" w14:textId="77777777" w:rsidR="00C21575" w:rsidRPr="00C21575" w:rsidRDefault="00C21575" w:rsidP="00C21575">
      <w:pPr>
        <w:jc w:val="left"/>
        <w:rPr>
          <w:rFonts w:cs="Times New Roman"/>
        </w:rPr>
      </w:pPr>
      <w:r w:rsidRPr="00C21575">
        <w:rPr>
          <w:rFonts w:cs="Times New Roman"/>
          <w:i/>
          <w:iCs/>
        </w:rPr>
        <w:t>unfriendliness</w:t>
      </w:r>
      <w:r w:rsidRPr="00C21575">
        <w:rPr>
          <w:rFonts w:cs="Times New Roman"/>
        </w:rPr>
        <w:t> - [un[friend]ly]ness]</w:t>
      </w:r>
    </w:p>
    <w:p w14:paraId="35D5DEAE" w14:textId="77777777" w:rsidR="00C21575" w:rsidRPr="00C21575" w:rsidRDefault="00C21575" w:rsidP="00C21575">
      <w:pPr>
        <w:jc w:val="left"/>
        <w:rPr>
          <w:rFonts w:cs="Times New Roman"/>
        </w:rPr>
      </w:pPr>
      <w:r w:rsidRPr="00C21575">
        <w:rPr>
          <w:rFonts w:cs="Times New Roman"/>
          <w:i/>
          <w:iCs/>
        </w:rPr>
        <w:t>unexpectedly</w:t>
      </w:r>
      <w:r w:rsidRPr="00C21575">
        <w:rPr>
          <w:rFonts w:cs="Times New Roman"/>
        </w:rPr>
        <w:t> - [un[expect]ed]ly]</w:t>
      </w:r>
    </w:p>
    <w:p w14:paraId="68CC7D78" w14:textId="77777777" w:rsidR="00C21575" w:rsidRPr="00C21575" w:rsidRDefault="00C21575" w:rsidP="00C21575">
      <w:pPr>
        <w:jc w:val="left"/>
        <w:rPr>
          <w:rFonts w:cs="Times New Roman"/>
        </w:rPr>
      </w:pPr>
      <w:r w:rsidRPr="00C21575">
        <w:rPr>
          <w:rFonts w:cs="Times New Roman"/>
          <w:i/>
          <w:iCs/>
        </w:rPr>
        <w:t>disagreements</w:t>
      </w:r>
      <w:r w:rsidRPr="00C21575">
        <w:rPr>
          <w:rFonts w:cs="Times New Roman"/>
        </w:rPr>
        <w:t> - [dis[agree]ment]s]</w:t>
      </w:r>
    </w:p>
    <w:p w14:paraId="4DE43FD1" w14:textId="25643274" w:rsidR="006E53CF" w:rsidRPr="006E53CF" w:rsidRDefault="00C21575" w:rsidP="006E53CF">
      <w:pPr>
        <w:jc w:val="left"/>
        <w:rPr>
          <w:rFonts w:cs="Times New Roman"/>
        </w:rPr>
      </w:pPr>
      <w:r w:rsidRPr="00C21575">
        <w:rPr>
          <w:rFonts w:cs="Times New Roman"/>
          <w:i/>
          <w:iCs/>
        </w:rPr>
        <w:t>carelessness</w:t>
      </w:r>
      <w:r w:rsidRPr="00C21575">
        <w:rPr>
          <w:rFonts w:cs="Times New Roman"/>
        </w:rPr>
        <w:t> - [care]less]ness]</w:t>
      </w:r>
    </w:p>
    <w:p w14:paraId="399A5C20" w14:textId="77777777" w:rsidR="006E53CF" w:rsidRPr="006E53CF" w:rsidRDefault="006E53CF" w:rsidP="006E53CF">
      <w:pPr>
        <w:jc w:val="left"/>
        <w:rPr>
          <w:rFonts w:cs="Times New Roman"/>
          <w:b/>
          <w:bCs/>
        </w:rPr>
      </w:pPr>
      <w:r w:rsidRPr="006E53CF">
        <w:rPr>
          <w:rFonts w:cs="Times New Roman"/>
          <w:b/>
          <w:bCs/>
        </w:rPr>
        <w:t>Can you identify the word-formation processes involved in the following sentences?</w:t>
      </w:r>
    </w:p>
    <w:p w14:paraId="71CD1AE7" w14:textId="1DF98055" w:rsidR="006E53CF" w:rsidRPr="006E53CF" w:rsidRDefault="006E53CF" w:rsidP="006E53CF">
      <w:pPr>
        <w:ind w:left="720"/>
        <w:jc w:val="left"/>
        <w:rPr>
          <w:rFonts w:cs="Times New Roman"/>
        </w:rPr>
      </w:pPr>
      <w:r w:rsidRPr="006E53CF">
        <w:rPr>
          <w:rFonts w:cs="Times New Roman"/>
          <w:i/>
          <w:iCs/>
        </w:rPr>
        <w:t xml:space="preserve">Don’t you ever worry that you might get </w:t>
      </w:r>
      <w:r w:rsidRPr="006E53CF">
        <w:rPr>
          <w:rFonts w:cs="Times New Roman"/>
          <w:i/>
          <w:iCs/>
          <w:u w:val="single"/>
        </w:rPr>
        <w:t>AIDS</w:t>
      </w:r>
      <w:r w:rsidRPr="006E53CF">
        <w:rPr>
          <w:rFonts w:cs="Times New Roman"/>
          <w:i/>
          <w:iCs/>
        </w:rPr>
        <w:t>?</w:t>
      </w:r>
      <w:r>
        <w:rPr>
          <w:rFonts w:cs="Times New Roman"/>
        </w:rPr>
        <w:t xml:space="preserve"> </w:t>
      </w:r>
      <w:r w:rsidRPr="006E53CF">
        <w:rPr>
          <w:rFonts w:cs="Times New Roman"/>
        </w:rPr>
        <w:t>–</w:t>
      </w:r>
      <w:r>
        <w:rPr>
          <w:rFonts w:cs="Times New Roman"/>
        </w:rPr>
        <w:t xml:space="preserve"> acronym</w:t>
      </w:r>
    </w:p>
    <w:p w14:paraId="648E039B" w14:textId="29297366" w:rsidR="006E53CF" w:rsidRPr="006E53CF" w:rsidRDefault="006E53CF" w:rsidP="006E53CF">
      <w:pPr>
        <w:ind w:left="720"/>
        <w:jc w:val="left"/>
        <w:rPr>
          <w:rFonts w:cs="Times New Roman"/>
        </w:rPr>
      </w:pPr>
      <w:r w:rsidRPr="006E53CF">
        <w:rPr>
          <w:rFonts w:cs="Times New Roman"/>
          <w:i/>
          <w:iCs/>
        </w:rPr>
        <w:t xml:space="preserve">Do you have some </w:t>
      </w:r>
      <w:r w:rsidRPr="006E53CF">
        <w:rPr>
          <w:rFonts w:cs="Times New Roman"/>
          <w:i/>
          <w:iCs/>
          <w:u w:val="single"/>
        </w:rPr>
        <w:t>Kleenex</w:t>
      </w:r>
      <w:r w:rsidRPr="006E53CF">
        <w:rPr>
          <w:rFonts w:cs="Times New Roman"/>
          <w:i/>
          <w:iCs/>
        </w:rPr>
        <w:t>?</w:t>
      </w:r>
      <w:r>
        <w:rPr>
          <w:rFonts w:cs="Times New Roman"/>
        </w:rPr>
        <w:t xml:space="preserve"> </w:t>
      </w:r>
      <w:r w:rsidRPr="006E53CF">
        <w:rPr>
          <w:rFonts w:cs="Times New Roman"/>
        </w:rPr>
        <w:t>–</w:t>
      </w:r>
      <w:r>
        <w:rPr>
          <w:rFonts w:cs="Times New Roman"/>
        </w:rPr>
        <w:t xml:space="preserve"> coinage</w:t>
      </w:r>
    </w:p>
    <w:p w14:paraId="372D3C88" w14:textId="69897209" w:rsidR="006E53CF" w:rsidRPr="006E53CF" w:rsidRDefault="006E53CF" w:rsidP="006E53CF">
      <w:pPr>
        <w:ind w:left="720"/>
        <w:jc w:val="left"/>
        <w:rPr>
          <w:rFonts w:cs="Times New Roman"/>
        </w:rPr>
      </w:pPr>
      <w:r w:rsidRPr="006E53CF">
        <w:rPr>
          <w:rFonts w:cs="Times New Roman"/>
          <w:i/>
          <w:iCs/>
          <w:u w:val="single"/>
        </w:rPr>
        <w:t>Unfuckingbelievable</w:t>
      </w:r>
      <w:r w:rsidRPr="006E53CF">
        <w:rPr>
          <w:rFonts w:cs="Times New Roman"/>
          <w:i/>
          <w:iCs/>
        </w:rPr>
        <w:t>.</w:t>
      </w:r>
      <w:r>
        <w:rPr>
          <w:rFonts w:cs="Times New Roman"/>
          <w:i/>
          <w:iCs/>
        </w:rPr>
        <w:t xml:space="preserve"> </w:t>
      </w:r>
      <w:r w:rsidRPr="006E53CF">
        <w:rPr>
          <w:rFonts w:cs="Times New Roman"/>
        </w:rPr>
        <w:t>–</w:t>
      </w:r>
      <w:r>
        <w:rPr>
          <w:rFonts w:cs="Times New Roman"/>
        </w:rPr>
        <w:t xml:space="preserve"> infixation</w:t>
      </w:r>
    </w:p>
    <w:p w14:paraId="5D780479" w14:textId="4451A1BA" w:rsidR="006E53CF" w:rsidRPr="006E53CF" w:rsidRDefault="006E53CF" w:rsidP="006E53CF">
      <w:pPr>
        <w:ind w:left="720"/>
        <w:jc w:val="left"/>
        <w:rPr>
          <w:rFonts w:cs="Times New Roman"/>
        </w:rPr>
      </w:pPr>
      <w:r w:rsidRPr="006E53CF">
        <w:rPr>
          <w:rFonts w:cs="Times New Roman"/>
          <w:i/>
          <w:iCs/>
        </w:rPr>
        <w:lastRenderedPageBreak/>
        <w:t xml:space="preserve">Remember that crazy guy from Latin? He still </w:t>
      </w:r>
      <w:r w:rsidRPr="006E53CF">
        <w:rPr>
          <w:rFonts w:cs="Times New Roman"/>
          <w:i/>
          <w:iCs/>
          <w:u w:val="single"/>
        </w:rPr>
        <w:t>parties</w:t>
      </w:r>
      <w:r w:rsidRPr="006E53CF">
        <w:rPr>
          <w:rFonts w:cs="Times New Roman"/>
          <w:i/>
          <w:iCs/>
        </w:rPr>
        <w:t xml:space="preserve"> every Saturday.</w:t>
      </w:r>
      <w:r>
        <w:rPr>
          <w:rFonts w:cs="Times New Roman"/>
        </w:rPr>
        <w:t xml:space="preserve"> </w:t>
      </w:r>
      <w:r w:rsidRPr="006E53CF">
        <w:rPr>
          <w:rFonts w:cs="Times New Roman"/>
        </w:rPr>
        <w:t>–</w:t>
      </w:r>
      <w:r>
        <w:rPr>
          <w:rFonts w:cs="Times New Roman"/>
        </w:rPr>
        <w:t xml:space="preserve"> conversion</w:t>
      </w:r>
    </w:p>
    <w:p w14:paraId="60507258" w14:textId="47CA2580" w:rsidR="006E53CF" w:rsidRPr="006E53CF" w:rsidRDefault="006E53CF" w:rsidP="006E53CF">
      <w:pPr>
        <w:ind w:left="720"/>
        <w:jc w:val="left"/>
        <w:rPr>
          <w:rFonts w:cs="Times New Roman"/>
        </w:rPr>
      </w:pPr>
      <w:r w:rsidRPr="006E53CF">
        <w:rPr>
          <w:rFonts w:cs="Times New Roman"/>
          <w:i/>
          <w:iCs/>
        </w:rPr>
        <w:t xml:space="preserve">I’ve got some new </w:t>
      </w:r>
      <w:r w:rsidRPr="006E53CF">
        <w:rPr>
          <w:rFonts w:cs="Times New Roman"/>
          <w:i/>
          <w:iCs/>
          <w:u w:val="single"/>
        </w:rPr>
        <w:t>bookshelves</w:t>
      </w:r>
      <w:r w:rsidRPr="006E53CF">
        <w:rPr>
          <w:rFonts w:cs="Times New Roman"/>
          <w:i/>
          <w:iCs/>
        </w:rPr>
        <w:t xml:space="preserve"> from my partner.</w:t>
      </w:r>
      <w:r>
        <w:rPr>
          <w:rFonts w:cs="Times New Roman"/>
        </w:rPr>
        <w:t xml:space="preserve"> </w:t>
      </w:r>
      <w:r w:rsidRPr="006E53CF">
        <w:rPr>
          <w:rFonts w:cs="Times New Roman"/>
        </w:rPr>
        <w:t>–</w:t>
      </w:r>
      <w:r>
        <w:rPr>
          <w:rFonts w:cs="Times New Roman"/>
        </w:rPr>
        <w:t xml:space="preserve"> compounding</w:t>
      </w:r>
    </w:p>
    <w:p w14:paraId="093F7263" w14:textId="08D87D62" w:rsidR="006E53CF" w:rsidRPr="006E53CF" w:rsidRDefault="006E53CF" w:rsidP="006E53CF">
      <w:pPr>
        <w:ind w:left="720"/>
        <w:jc w:val="left"/>
        <w:rPr>
          <w:rFonts w:cs="Times New Roman"/>
        </w:rPr>
      </w:pPr>
      <w:r w:rsidRPr="006E53CF">
        <w:rPr>
          <w:rFonts w:cs="Times New Roman"/>
          <w:i/>
          <w:iCs/>
        </w:rPr>
        <w:t xml:space="preserve">Suzanne can’t make it today, she has to take her cat to the </w:t>
      </w:r>
      <w:r w:rsidRPr="006E53CF">
        <w:rPr>
          <w:rFonts w:cs="Times New Roman"/>
          <w:i/>
          <w:iCs/>
          <w:u w:val="single"/>
        </w:rPr>
        <w:t>vet</w:t>
      </w:r>
      <w:r w:rsidRPr="006E53CF">
        <w:rPr>
          <w:rFonts w:cs="Times New Roman"/>
          <w:i/>
          <w:iCs/>
        </w:rPr>
        <w:t>.</w:t>
      </w:r>
      <w:r>
        <w:rPr>
          <w:rFonts w:cs="Times New Roman"/>
          <w:i/>
          <w:iCs/>
        </w:rPr>
        <w:t xml:space="preserve"> </w:t>
      </w:r>
      <w:r w:rsidRPr="006E53CF">
        <w:rPr>
          <w:rFonts w:cs="Times New Roman"/>
        </w:rPr>
        <w:t>–</w:t>
      </w:r>
      <w:r>
        <w:rPr>
          <w:rFonts w:cs="Times New Roman"/>
        </w:rPr>
        <w:t xml:space="preserve"> clipping</w:t>
      </w:r>
    </w:p>
    <w:p w14:paraId="62140054" w14:textId="7C0554B3" w:rsidR="006E53CF" w:rsidRPr="006E53CF" w:rsidRDefault="006E53CF" w:rsidP="006E53CF">
      <w:pPr>
        <w:ind w:left="720"/>
        <w:jc w:val="left"/>
        <w:rPr>
          <w:rFonts w:cs="Times New Roman"/>
        </w:rPr>
      </w:pPr>
      <w:r w:rsidRPr="006E53CF">
        <w:rPr>
          <w:rFonts w:cs="Times New Roman"/>
          <w:i/>
          <w:iCs/>
        </w:rPr>
        <w:t xml:space="preserve">My uncle is going to be such a great father – he used to </w:t>
      </w:r>
      <w:r w:rsidRPr="006E53CF">
        <w:rPr>
          <w:rFonts w:cs="Times New Roman"/>
          <w:i/>
          <w:iCs/>
          <w:u w:val="single"/>
        </w:rPr>
        <w:t>babysit</w:t>
      </w:r>
      <w:r w:rsidRPr="006E53CF">
        <w:rPr>
          <w:rFonts w:cs="Times New Roman"/>
          <w:i/>
          <w:iCs/>
        </w:rPr>
        <w:t xml:space="preserve"> me when I was 5.</w:t>
      </w:r>
      <w:r>
        <w:rPr>
          <w:rFonts w:cs="Times New Roman"/>
        </w:rPr>
        <w:t xml:space="preserve"> </w:t>
      </w:r>
      <w:r w:rsidRPr="006E53CF">
        <w:rPr>
          <w:rFonts w:cs="Times New Roman"/>
        </w:rPr>
        <w:t>–</w:t>
      </w:r>
      <w:r>
        <w:rPr>
          <w:rFonts w:cs="Times New Roman"/>
        </w:rPr>
        <w:t xml:space="preserve"> conversion</w:t>
      </w:r>
    </w:p>
    <w:p w14:paraId="345D717B" w14:textId="77777777" w:rsidR="006E53CF" w:rsidRPr="006E53CF" w:rsidRDefault="006E53CF" w:rsidP="006E53CF">
      <w:pPr>
        <w:jc w:val="left"/>
        <w:rPr>
          <w:rFonts w:cs="Times New Roman"/>
          <w:b/>
          <w:bCs/>
        </w:rPr>
      </w:pPr>
      <w:r w:rsidRPr="006E53CF">
        <w:rPr>
          <w:rFonts w:cs="Times New Roman"/>
          <w:b/>
          <w:bCs/>
        </w:rPr>
        <w:t>Find out what “initialisms” are and jot down a couple examples.</w:t>
      </w:r>
    </w:p>
    <w:p w14:paraId="30471A6D" w14:textId="3EA6BB07" w:rsidR="007D2A0C" w:rsidRDefault="00C21575">
      <w:r>
        <w:t xml:space="preserve">Initialisms are acronyms which are pronounced letter-by-letter (and not as whole words). Examples are: </w:t>
      </w:r>
      <w:r>
        <w:rPr>
          <w:i/>
          <w:iCs/>
        </w:rPr>
        <w:t>FBI, ATM, HTML</w:t>
      </w:r>
      <w:r>
        <w:t>.</w:t>
      </w:r>
    </w:p>
    <w:p w14:paraId="1D61D0AA" w14:textId="77777777" w:rsidR="007D2A0C" w:rsidRDefault="007D2A0C">
      <w:r>
        <w:br w:type="page"/>
      </w:r>
    </w:p>
    <w:p w14:paraId="36643DE1" w14:textId="3592C4B2" w:rsidR="007D2A0C" w:rsidRPr="007D2A0C" w:rsidRDefault="007D2A0C" w:rsidP="007D2A0C">
      <w:pPr>
        <w:spacing w:after="360"/>
        <w:jc w:val="center"/>
        <w:rPr>
          <w:b/>
          <w:bCs/>
        </w:rPr>
      </w:pPr>
      <w:r w:rsidRPr="007D2A0C">
        <w:rPr>
          <w:b/>
          <w:bCs/>
        </w:rPr>
        <w:lastRenderedPageBreak/>
        <w:t>Tasks from class</w:t>
      </w:r>
    </w:p>
    <w:p w14:paraId="7AD1953E" w14:textId="6D59F3F8" w:rsidR="007D2A0C" w:rsidRPr="00E008EC" w:rsidRDefault="007D2A0C">
      <w:pPr>
        <w:rPr>
          <w:b/>
          <w:bCs/>
        </w:rPr>
      </w:pPr>
      <w:r w:rsidRPr="00E008EC">
        <w:rPr>
          <w:b/>
          <w:bCs/>
        </w:rPr>
        <w:t xml:space="preserve">Identify whether the final consonant is oral or nasal: </w:t>
      </w:r>
      <w:r w:rsidRPr="00E008EC">
        <w:rPr>
          <w:b/>
          <w:bCs/>
          <w:i/>
          <w:iCs/>
        </w:rPr>
        <w:t>tab, ram, sign, side, ring, rig</w:t>
      </w:r>
      <w:r w:rsidRPr="00E008EC">
        <w:rPr>
          <w:b/>
          <w:bCs/>
        </w:rPr>
        <w:t>.</w:t>
      </w:r>
    </w:p>
    <w:p w14:paraId="7F9CE20A" w14:textId="3E3F3B78" w:rsidR="007D2A0C" w:rsidRPr="007D2A0C" w:rsidRDefault="007D2A0C">
      <w:pPr>
        <w:rPr>
          <w:i/>
          <w:iCs/>
        </w:rPr>
      </w:pPr>
      <w:r>
        <w:t xml:space="preserve">Oral: </w:t>
      </w:r>
      <w:r>
        <w:rPr>
          <w:i/>
          <w:iCs/>
        </w:rPr>
        <w:t>tab, side, rig</w:t>
      </w:r>
    </w:p>
    <w:p w14:paraId="32E9B646" w14:textId="2AD1374A" w:rsidR="007D2A0C" w:rsidRDefault="007D2A0C">
      <w:r>
        <w:t xml:space="preserve">Nasal: </w:t>
      </w:r>
      <w:r>
        <w:rPr>
          <w:i/>
          <w:iCs/>
        </w:rPr>
        <w:t>ram, sign, ring</w:t>
      </w:r>
    </w:p>
    <w:p w14:paraId="1968F746" w14:textId="7685EF2D" w:rsidR="007D2A0C" w:rsidRPr="00E008EC" w:rsidRDefault="007D2A0C">
      <w:pPr>
        <w:rPr>
          <w:b/>
          <w:bCs/>
        </w:rPr>
      </w:pPr>
      <w:r w:rsidRPr="00E008EC">
        <w:rPr>
          <w:b/>
          <w:bCs/>
        </w:rPr>
        <w:t xml:space="preserve">Determine whether the first consonant is voiced or voiceless: </w:t>
      </w:r>
      <w:r w:rsidRPr="00E008EC">
        <w:rPr>
          <w:b/>
          <w:bCs/>
          <w:i/>
          <w:iCs/>
        </w:rPr>
        <w:t>think, goat, shoe, vet, cat, zoo.</w:t>
      </w:r>
    </w:p>
    <w:p w14:paraId="1D634AE8" w14:textId="52809C4E" w:rsidR="007D2A0C" w:rsidRPr="007D2A0C" w:rsidRDefault="007D2A0C">
      <w:pPr>
        <w:rPr>
          <w:i/>
          <w:iCs/>
        </w:rPr>
      </w:pPr>
      <w:r>
        <w:t xml:space="preserve">Voiced: </w:t>
      </w:r>
      <w:r>
        <w:rPr>
          <w:i/>
          <w:iCs/>
        </w:rPr>
        <w:t>goat, vet, zoo</w:t>
      </w:r>
    </w:p>
    <w:p w14:paraId="4AF4C4B8" w14:textId="53D58A2F" w:rsidR="007D2A0C" w:rsidRDefault="007D2A0C">
      <w:r>
        <w:t xml:space="preserve">Voiceless: </w:t>
      </w:r>
      <w:r>
        <w:rPr>
          <w:i/>
          <w:iCs/>
        </w:rPr>
        <w:t>think, shoe, cat</w:t>
      </w:r>
    </w:p>
    <w:p w14:paraId="5717764C" w14:textId="0CF254B3" w:rsidR="007D2A0C" w:rsidRPr="00E008EC" w:rsidRDefault="007D2A0C">
      <w:pPr>
        <w:rPr>
          <w:b/>
          <w:bCs/>
        </w:rPr>
      </w:pPr>
      <w:r w:rsidRPr="00E008EC">
        <w:rPr>
          <w:b/>
          <w:bCs/>
        </w:rPr>
        <w:t xml:space="preserve">Match the underlined consonant sounds to their place of articulation (PoA) and manner of articulation (MoA): </w:t>
      </w:r>
      <w:r w:rsidRPr="00E008EC">
        <w:rPr>
          <w:b/>
          <w:bCs/>
          <w:i/>
          <w:iCs/>
        </w:rPr>
        <w:t>ba</w:t>
      </w:r>
      <w:r w:rsidRPr="00E008EC">
        <w:rPr>
          <w:b/>
          <w:bCs/>
          <w:i/>
          <w:iCs/>
          <w:u w:val="single"/>
        </w:rPr>
        <w:t>ng</w:t>
      </w:r>
      <w:r w:rsidRPr="00E008EC">
        <w:rPr>
          <w:b/>
          <w:bCs/>
          <w:i/>
          <w:iCs/>
        </w:rPr>
        <w:t xml:space="preserve">, </w:t>
      </w:r>
      <w:r w:rsidRPr="00E008EC">
        <w:rPr>
          <w:b/>
          <w:bCs/>
          <w:i/>
          <w:iCs/>
          <w:u w:val="single"/>
        </w:rPr>
        <w:t>m</w:t>
      </w:r>
      <w:r w:rsidRPr="00E008EC">
        <w:rPr>
          <w:b/>
          <w:bCs/>
          <w:i/>
          <w:iCs/>
        </w:rPr>
        <w:t xml:space="preserve">at, </w:t>
      </w:r>
      <w:r w:rsidRPr="00E008EC">
        <w:rPr>
          <w:b/>
          <w:bCs/>
          <w:i/>
          <w:iCs/>
          <w:u w:val="single"/>
        </w:rPr>
        <w:t>th</w:t>
      </w:r>
      <w:r w:rsidRPr="00E008EC">
        <w:rPr>
          <w:b/>
          <w:bCs/>
          <w:i/>
          <w:iCs/>
        </w:rPr>
        <w:t xml:space="preserve">ere, </w:t>
      </w:r>
      <w:r w:rsidRPr="00E008EC">
        <w:rPr>
          <w:b/>
          <w:bCs/>
          <w:i/>
          <w:iCs/>
          <w:u w:val="single"/>
        </w:rPr>
        <w:t>h</w:t>
      </w:r>
      <w:r w:rsidRPr="00E008EC">
        <w:rPr>
          <w:b/>
          <w:bCs/>
          <w:i/>
          <w:iCs/>
        </w:rPr>
        <w:t xml:space="preserve">elp, </w:t>
      </w:r>
      <w:r w:rsidRPr="00E008EC">
        <w:rPr>
          <w:b/>
          <w:bCs/>
          <w:i/>
          <w:iCs/>
          <w:u w:val="single"/>
        </w:rPr>
        <w:t>f</w:t>
      </w:r>
      <w:r w:rsidRPr="00E008EC">
        <w:rPr>
          <w:b/>
          <w:bCs/>
          <w:i/>
          <w:iCs/>
        </w:rPr>
        <w:t xml:space="preserve">at, </w:t>
      </w:r>
      <w:r w:rsidRPr="00E008EC">
        <w:rPr>
          <w:b/>
          <w:bCs/>
          <w:i/>
          <w:iCs/>
          <w:u w:val="single"/>
        </w:rPr>
        <w:t>ch</w:t>
      </w:r>
      <w:r w:rsidRPr="00E008EC">
        <w:rPr>
          <w:b/>
          <w:bCs/>
          <w:i/>
          <w:iCs/>
        </w:rPr>
        <w:t xml:space="preserve">urch, </w:t>
      </w:r>
      <w:r w:rsidRPr="00E008EC">
        <w:rPr>
          <w:b/>
          <w:bCs/>
          <w:i/>
          <w:iCs/>
          <w:u w:val="single"/>
        </w:rPr>
        <w:t>d</w:t>
      </w:r>
      <w:r w:rsidRPr="00E008EC">
        <w:rPr>
          <w:b/>
          <w:bCs/>
          <w:i/>
          <w:iCs/>
        </w:rPr>
        <w:t>ip</w:t>
      </w:r>
      <w:r w:rsidRPr="00E008EC">
        <w:rPr>
          <w:b/>
          <w:bCs/>
        </w:rPr>
        <w:t>.</w:t>
      </w:r>
    </w:p>
    <w:p w14:paraId="7AE46041" w14:textId="666DAAA4" w:rsidR="00E008EC" w:rsidRPr="00E008EC" w:rsidRDefault="00E008EC">
      <w:r>
        <w:rPr>
          <w:i/>
          <w:iCs/>
        </w:rPr>
        <w:t>ng</w:t>
      </w:r>
      <w:r>
        <w:t>: [</w:t>
      </w:r>
      <w:r w:rsidRPr="00E008EC">
        <w:t>ŋ</w:t>
      </w:r>
      <w:r>
        <w:t xml:space="preserve">] </w:t>
      </w:r>
      <w:r w:rsidRPr="00AB1F6C">
        <w:rPr>
          <w:rFonts w:cs="Times New Roman"/>
        </w:rPr>
        <w:t>–</w:t>
      </w:r>
      <w:r>
        <w:rPr>
          <w:rFonts w:cs="Times New Roman"/>
        </w:rPr>
        <w:t xml:space="preserve"> velar, nasal</w:t>
      </w:r>
    </w:p>
    <w:p w14:paraId="53B81BED" w14:textId="35C57A80" w:rsidR="00E008EC" w:rsidRPr="00E008EC" w:rsidRDefault="00E008EC">
      <w:r>
        <w:rPr>
          <w:i/>
          <w:iCs/>
        </w:rPr>
        <w:t>m</w:t>
      </w:r>
      <w:r>
        <w:t xml:space="preserve">: [m] </w:t>
      </w:r>
      <w:r w:rsidRPr="00AB1F6C">
        <w:rPr>
          <w:rFonts w:cs="Times New Roman"/>
        </w:rPr>
        <w:t>–</w:t>
      </w:r>
      <w:r>
        <w:rPr>
          <w:rFonts w:cs="Times New Roman"/>
        </w:rPr>
        <w:t xml:space="preserve"> bilabial, nasal</w:t>
      </w:r>
    </w:p>
    <w:p w14:paraId="6085ACD1" w14:textId="272A5A95" w:rsidR="00E008EC" w:rsidRPr="00E008EC" w:rsidRDefault="00E008EC">
      <w:r>
        <w:rPr>
          <w:i/>
          <w:iCs/>
        </w:rPr>
        <w:t>th</w:t>
      </w:r>
      <w:r>
        <w:t>: [</w:t>
      </w:r>
      <w:r w:rsidRPr="00E008EC">
        <w:t>ð</w:t>
      </w:r>
      <w:r>
        <w:t xml:space="preserve">] </w:t>
      </w:r>
      <w:r w:rsidRPr="00AB1F6C">
        <w:rPr>
          <w:rFonts w:cs="Times New Roman"/>
        </w:rPr>
        <w:t>–</w:t>
      </w:r>
      <w:r>
        <w:rPr>
          <w:rFonts w:cs="Times New Roman"/>
        </w:rPr>
        <w:t xml:space="preserve"> dental, fricative</w:t>
      </w:r>
    </w:p>
    <w:p w14:paraId="1172F57E" w14:textId="0347E605" w:rsidR="00E008EC" w:rsidRPr="00E008EC" w:rsidRDefault="00E008EC">
      <w:r>
        <w:rPr>
          <w:i/>
          <w:iCs/>
        </w:rPr>
        <w:t>h</w:t>
      </w:r>
      <w:r>
        <w:t xml:space="preserve">: [h] </w:t>
      </w:r>
      <w:r w:rsidRPr="00AB1F6C">
        <w:rPr>
          <w:rFonts w:cs="Times New Roman"/>
        </w:rPr>
        <w:t>–</w:t>
      </w:r>
      <w:r>
        <w:rPr>
          <w:rFonts w:cs="Times New Roman"/>
        </w:rPr>
        <w:t xml:space="preserve"> glottal, fricative</w:t>
      </w:r>
    </w:p>
    <w:p w14:paraId="09E29EC4" w14:textId="5325AA22" w:rsidR="00E008EC" w:rsidRPr="00E008EC" w:rsidRDefault="00E008EC">
      <w:r>
        <w:rPr>
          <w:i/>
          <w:iCs/>
        </w:rPr>
        <w:t>f</w:t>
      </w:r>
      <w:r>
        <w:t xml:space="preserve">: [f] </w:t>
      </w:r>
      <w:r w:rsidRPr="00AB1F6C">
        <w:rPr>
          <w:rFonts w:cs="Times New Roman"/>
        </w:rPr>
        <w:t>–</w:t>
      </w:r>
      <w:r>
        <w:rPr>
          <w:rFonts w:cs="Times New Roman"/>
        </w:rPr>
        <w:t xml:space="preserve"> labiodental, fricative</w:t>
      </w:r>
    </w:p>
    <w:p w14:paraId="05B23651" w14:textId="0569CB29" w:rsidR="00E008EC" w:rsidRPr="00E008EC" w:rsidRDefault="00E008EC">
      <w:r>
        <w:rPr>
          <w:i/>
          <w:iCs/>
        </w:rPr>
        <w:t>ch</w:t>
      </w:r>
      <w:r>
        <w:t>: [</w:t>
      </w:r>
      <w:r w:rsidRPr="00E008EC">
        <w:t>tʃ</w:t>
      </w:r>
      <w:r>
        <w:t xml:space="preserve">] </w:t>
      </w:r>
      <w:r w:rsidRPr="00AB1F6C">
        <w:rPr>
          <w:rFonts w:cs="Times New Roman"/>
        </w:rPr>
        <w:t>–</w:t>
      </w:r>
      <w:r>
        <w:rPr>
          <w:rFonts w:cs="Times New Roman"/>
        </w:rPr>
        <w:t xml:space="preserve"> palatoalveolar, affricate</w:t>
      </w:r>
    </w:p>
    <w:p w14:paraId="1CE51950" w14:textId="741AD386" w:rsidR="00E008EC" w:rsidRDefault="00E008EC">
      <w:pPr>
        <w:rPr>
          <w:rFonts w:cs="Times New Roman"/>
        </w:rPr>
      </w:pPr>
      <w:r>
        <w:rPr>
          <w:i/>
          <w:iCs/>
        </w:rPr>
        <w:t>d</w:t>
      </w:r>
      <w:r>
        <w:t xml:space="preserve">: [d] </w:t>
      </w:r>
      <w:r w:rsidRPr="00AB1F6C">
        <w:rPr>
          <w:rFonts w:cs="Times New Roman"/>
        </w:rPr>
        <w:t>–</w:t>
      </w:r>
      <w:r>
        <w:rPr>
          <w:rFonts w:cs="Times New Roman"/>
        </w:rPr>
        <w:t xml:space="preserve"> alveolar, plosive</w:t>
      </w:r>
    </w:p>
    <w:p w14:paraId="4412B2A3" w14:textId="3548C36E" w:rsidR="00E008EC" w:rsidRPr="00E008EC" w:rsidRDefault="00E008EC">
      <w:pPr>
        <w:rPr>
          <w:b/>
          <w:bCs/>
        </w:rPr>
      </w:pPr>
      <w:r w:rsidRPr="00E008EC">
        <w:rPr>
          <w:b/>
          <w:bCs/>
        </w:rPr>
        <w:t>Match the articulatory description to its IPA symbol.</w:t>
      </w:r>
    </w:p>
    <w:p w14:paraId="5B640A23" w14:textId="6BF25ED1" w:rsidR="00E008EC" w:rsidRDefault="00E008EC">
      <w:r>
        <w:t>Voiceless alveolar fricative: [s]</w:t>
      </w:r>
    </w:p>
    <w:p w14:paraId="06C2BFC7" w14:textId="38BAE375" w:rsidR="00E008EC" w:rsidRDefault="00E008EC">
      <w:r>
        <w:t>Voiced bilabial plosive: [b]</w:t>
      </w:r>
    </w:p>
    <w:p w14:paraId="57D50438" w14:textId="534D72D6" w:rsidR="00E008EC" w:rsidRDefault="00E008EC">
      <w:r>
        <w:t>Voiceless palatoalveolar affricate: [</w:t>
      </w:r>
      <w:r w:rsidRPr="00E008EC">
        <w:t>tʃ</w:t>
      </w:r>
      <w:r>
        <w:t>]</w:t>
      </w:r>
    </w:p>
    <w:p w14:paraId="49577AE7" w14:textId="75A42E08" w:rsidR="00E008EC" w:rsidRDefault="00E008EC">
      <w:r>
        <w:t>Voiced labiodental fricative: [v]</w:t>
      </w:r>
    </w:p>
    <w:p w14:paraId="6E708286" w14:textId="2D17F773" w:rsidR="00E008EC" w:rsidRDefault="00E008EC">
      <w:r>
        <w:t>Voiceless velar fricative: [k]</w:t>
      </w:r>
    </w:p>
    <w:p w14:paraId="22B6DF55" w14:textId="370F7EFB" w:rsidR="00E008EC" w:rsidRPr="00E008EC" w:rsidRDefault="00E008EC">
      <w:pPr>
        <w:rPr>
          <w:b/>
          <w:bCs/>
        </w:rPr>
      </w:pPr>
      <w:r w:rsidRPr="00E008EC">
        <w:rPr>
          <w:b/>
          <w:bCs/>
        </w:rPr>
        <w:t xml:space="preserve">Identify whether the vowel is front, central, or back: </w:t>
      </w:r>
      <w:r w:rsidRPr="00E008EC">
        <w:rPr>
          <w:b/>
          <w:bCs/>
          <w:i/>
          <w:iCs/>
        </w:rPr>
        <w:t>beef, book, blood, bob, bed, bird</w:t>
      </w:r>
      <w:r w:rsidRPr="00E008EC">
        <w:rPr>
          <w:b/>
          <w:bCs/>
        </w:rPr>
        <w:t>.</w:t>
      </w:r>
    </w:p>
    <w:p w14:paraId="274116BB" w14:textId="4F3AB364" w:rsidR="00E008EC" w:rsidRDefault="00E008EC">
      <w:r>
        <w:t>Front: beef /i:/, bed /e/</w:t>
      </w:r>
    </w:p>
    <w:p w14:paraId="15828C41" w14:textId="47ED6D57" w:rsidR="00E008EC" w:rsidRDefault="00E008EC">
      <w:r>
        <w:t>Central: blood /</w:t>
      </w:r>
      <w:r w:rsidRPr="00E008EC">
        <w:t>ʌ</w:t>
      </w:r>
      <w:r>
        <w:t>/, bird /</w:t>
      </w:r>
      <w:r w:rsidRPr="00E008EC">
        <w:t>ɜː</w:t>
      </w:r>
      <w:r>
        <w:t>/</w:t>
      </w:r>
    </w:p>
    <w:p w14:paraId="690A2281" w14:textId="03590CE2" w:rsidR="00E008EC" w:rsidRDefault="00E008EC">
      <w:r>
        <w:t>Back: book /</w:t>
      </w:r>
      <w:r w:rsidRPr="00E008EC">
        <w:t>ʊ</w:t>
      </w:r>
      <w:r>
        <w:t>/, bob /</w:t>
      </w:r>
      <w:r w:rsidRPr="00E008EC">
        <w:t>ɒ</w:t>
      </w:r>
      <w:r>
        <w:t>/</w:t>
      </w:r>
    </w:p>
    <w:p w14:paraId="1D0D8381" w14:textId="236C8331" w:rsidR="00B038CE" w:rsidRPr="00B038CE" w:rsidRDefault="00B038CE">
      <w:pPr>
        <w:rPr>
          <w:b/>
          <w:bCs/>
        </w:rPr>
      </w:pPr>
      <w:r w:rsidRPr="00B038CE">
        <w:rPr>
          <w:b/>
          <w:bCs/>
        </w:rPr>
        <w:t xml:space="preserve">Identify whether the vowel is a simple vowel or a diphthong: </w:t>
      </w:r>
      <w:r w:rsidRPr="00B038CE">
        <w:rPr>
          <w:b/>
          <w:bCs/>
          <w:i/>
          <w:iCs/>
        </w:rPr>
        <w:t>make, bid, noise, bad, home, support.</w:t>
      </w:r>
    </w:p>
    <w:p w14:paraId="19777B17" w14:textId="6C2EDA20" w:rsidR="00B038CE" w:rsidRDefault="00B038CE">
      <w:r>
        <w:t>Simple vowel: bid /</w:t>
      </w:r>
      <w:r w:rsidRPr="00B038CE">
        <w:t>ɪ</w:t>
      </w:r>
      <w:r>
        <w:t>/, bad /</w:t>
      </w:r>
      <w:r w:rsidRPr="00B038CE">
        <w:t>æ</w:t>
      </w:r>
      <w:r>
        <w:t>/, support /</w:t>
      </w:r>
      <w:r w:rsidRPr="00B038CE">
        <w:t>ə</w:t>
      </w:r>
      <w:r>
        <w:t>/ and /</w:t>
      </w:r>
      <w:r w:rsidRPr="00B038CE">
        <w:t>ɔː</w:t>
      </w:r>
      <w:r>
        <w:t>/</w:t>
      </w:r>
    </w:p>
    <w:p w14:paraId="3870CA10" w14:textId="155B324B" w:rsidR="00B038CE" w:rsidRDefault="00B038CE">
      <w:r>
        <w:t>Diphthong: make /e</w:t>
      </w:r>
      <w:r w:rsidRPr="00B038CE">
        <w:t>ɪ</w:t>
      </w:r>
      <w:r>
        <w:t>/, noise /</w:t>
      </w:r>
      <w:r w:rsidRPr="00B038CE">
        <w:t>ɔɪ</w:t>
      </w:r>
      <w:r>
        <w:t>/, home /</w:t>
      </w:r>
      <w:r w:rsidRPr="00B038CE">
        <w:t>əʊ</w:t>
      </w:r>
      <w:r>
        <w:t>/</w:t>
      </w:r>
    </w:p>
    <w:p w14:paraId="41FC45B6" w14:textId="698C78D3" w:rsidR="00B038CE" w:rsidRPr="00B038CE" w:rsidRDefault="00B038CE">
      <w:pPr>
        <w:rPr>
          <w:b/>
          <w:bCs/>
        </w:rPr>
      </w:pPr>
      <w:r w:rsidRPr="00B038CE">
        <w:rPr>
          <w:b/>
          <w:bCs/>
        </w:rPr>
        <w:t>Match the articulatory description to its IPA symbol.</w:t>
      </w:r>
    </w:p>
    <w:p w14:paraId="3482CF33" w14:textId="409397FE" w:rsidR="00B038CE" w:rsidRDefault="00B038CE">
      <w:r>
        <w:t>High, back, rounded, simple: /u:/ or /</w:t>
      </w:r>
      <w:r w:rsidRPr="00B038CE">
        <w:t>ʊ</w:t>
      </w:r>
      <w:r>
        <w:t>/</w:t>
      </w:r>
    </w:p>
    <w:p w14:paraId="2C1DCA20" w14:textId="5C83D381" w:rsidR="00B038CE" w:rsidRDefault="00B038CE">
      <w:r>
        <w:t>Low, front, unrounded, simple: /</w:t>
      </w:r>
      <w:r w:rsidRPr="00B038CE">
        <w:t>æ</w:t>
      </w:r>
      <w:r>
        <w:t>/</w:t>
      </w:r>
    </w:p>
    <w:p w14:paraId="46E58E22" w14:textId="68EEC00D" w:rsidR="00B038CE" w:rsidRDefault="00B038CE">
      <w:r>
        <w:lastRenderedPageBreak/>
        <w:t>High, front, unrounded, simple: /i:/ or /</w:t>
      </w:r>
      <w:r w:rsidRPr="00B038CE">
        <w:t>ɪ</w:t>
      </w:r>
      <w:r>
        <w:t>/</w:t>
      </w:r>
    </w:p>
    <w:p w14:paraId="3C84F241" w14:textId="092F0275" w:rsidR="00B038CE" w:rsidRDefault="00B038CE">
      <w:r>
        <w:t>Mid, central, unrounded, simple: /</w:t>
      </w:r>
      <w:r w:rsidRPr="00B038CE">
        <w:t>ə</w:t>
      </w:r>
      <w:r>
        <w:t>/ or /</w:t>
      </w:r>
      <w:r w:rsidRPr="00B038CE">
        <w:t>ɜː</w:t>
      </w:r>
      <w:r>
        <w:t>/</w:t>
      </w:r>
    </w:p>
    <w:p w14:paraId="5B2FC5E5" w14:textId="0E43A0DE" w:rsidR="00B038CE" w:rsidRDefault="00B038CE">
      <w:r>
        <w:rPr>
          <w:b/>
          <w:bCs/>
        </w:rPr>
        <w:t>Determine whether these are minimal pairs:</w:t>
      </w:r>
    </w:p>
    <w:p w14:paraId="47780F5C" w14:textId="0E67E56C" w:rsidR="00B038CE" w:rsidRDefault="00B038CE">
      <w:pPr>
        <w:rPr>
          <w:rFonts w:cs="Times New Roman"/>
        </w:rPr>
      </w:pPr>
      <w:r>
        <w:t xml:space="preserve">knight </w:t>
      </w:r>
      <w:r w:rsidRPr="00AB1F6C">
        <w:rPr>
          <w:rFonts w:cs="Times New Roman"/>
        </w:rPr>
        <w:t>–</w:t>
      </w:r>
      <w:r>
        <w:rPr>
          <w:rFonts w:cs="Times New Roman"/>
        </w:rPr>
        <w:t xml:space="preserve"> night: no, because the pronunciation is the same</w:t>
      </w:r>
    </w:p>
    <w:p w14:paraId="1BD06A8F" w14:textId="41BCAFB7" w:rsidR="00B038CE" w:rsidRDefault="00B038CE">
      <w:pPr>
        <w:rPr>
          <w:rFonts w:cs="Times New Roman"/>
        </w:rPr>
      </w:pPr>
      <w:r>
        <w:rPr>
          <w:rFonts w:cs="Times New Roman"/>
        </w:rPr>
        <w:t xml:space="preserve">cell </w:t>
      </w:r>
      <w:r w:rsidRPr="00B038CE">
        <w:rPr>
          <w:rFonts w:cs="Times New Roman"/>
        </w:rPr>
        <w:t>–</w:t>
      </w:r>
      <w:r>
        <w:rPr>
          <w:rFonts w:cs="Times New Roman"/>
        </w:rPr>
        <w:t xml:space="preserve"> sell: no, because the pronunciation is the same</w:t>
      </w:r>
    </w:p>
    <w:p w14:paraId="6BFBAD0A" w14:textId="2FDD8EFB" w:rsidR="00B038CE" w:rsidRDefault="00B038CE">
      <w:pPr>
        <w:rPr>
          <w:rFonts w:cs="Times New Roman"/>
        </w:rPr>
      </w:pPr>
      <w:r>
        <w:rPr>
          <w:rFonts w:cs="Times New Roman"/>
        </w:rPr>
        <w:t xml:space="preserve">thin </w:t>
      </w:r>
      <w:r w:rsidRPr="00B038CE">
        <w:rPr>
          <w:rFonts w:cs="Times New Roman"/>
        </w:rPr>
        <w:t>–</w:t>
      </w:r>
      <w:r>
        <w:rPr>
          <w:rFonts w:cs="Times New Roman"/>
        </w:rPr>
        <w:t xml:space="preserve"> thing: yes, the only difference is between /n/ and /</w:t>
      </w:r>
      <w:r w:rsidRPr="00E008EC">
        <w:t>ŋ</w:t>
      </w:r>
      <w:r>
        <w:t>/</w:t>
      </w:r>
    </w:p>
    <w:p w14:paraId="04EB646A" w14:textId="10D454B2" w:rsidR="00B038CE" w:rsidRDefault="00B038CE">
      <w:r>
        <w:rPr>
          <w:rFonts w:cs="Times New Roman"/>
        </w:rPr>
        <w:t xml:space="preserve">cat </w:t>
      </w:r>
      <w:r w:rsidRPr="00B038CE">
        <w:rPr>
          <w:rFonts w:cs="Times New Roman"/>
        </w:rPr>
        <w:t>–</w:t>
      </w:r>
      <w:r>
        <w:rPr>
          <w:rFonts w:cs="Times New Roman"/>
        </w:rPr>
        <w:t xml:space="preserve"> catch: yes, the only difference is between /t/ and /t</w:t>
      </w:r>
      <w:r w:rsidRPr="00E008EC">
        <w:t>ʃ</w:t>
      </w:r>
      <w:r>
        <w:t>]</w:t>
      </w:r>
    </w:p>
    <w:p w14:paraId="7998D2CA" w14:textId="3C212827" w:rsidR="00973C5E" w:rsidRDefault="00973C5E">
      <w:pPr>
        <w:rPr>
          <w:rFonts w:cs="Times New Roman"/>
        </w:rPr>
      </w:pPr>
      <w:r>
        <w:t xml:space="preserve">side </w:t>
      </w:r>
      <w:r w:rsidRPr="00AB1F6C">
        <w:rPr>
          <w:rFonts w:cs="Times New Roman"/>
        </w:rPr>
        <w:t>–</w:t>
      </w:r>
      <w:r>
        <w:rPr>
          <w:rFonts w:cs="Times New Roman"/>
        </w:rPr>
        <w:t xml:space="preserve"> side: yes, the only difference is between /t/ and /d/</w:t>
      </w:r>
    </w:p>
    <w:p w14:paraId="3E75802D" w14:textId="7E277AEE" w:rsidR="00973C5E" w:rsidRPr="00AF6B57" w:rsidRDefault="00973C5E">
      <w:pPr>
        <w:rPr>
          <w:rFonts w:cs="Times New Roman"/>
        </w:rPr>
      </w:pPr>
      <w:r w:rsidRPr="00973C5E">
        <w:rPr>
          <w:rFonts w:cs="Times New Roman"/>
          <w:b/>
          <w:bCs/>
        </w:rPr>
        <w:t>Put a + or – sign at a sound’s distinctive feature.</w:t>
      </w:r>
      <w:r w:rsidR="00AF6B57">
        <w:rPr>
          <w:rFonts w:cs="Times New Roman"/>
          <w:b/>
          <w:bCs/>
        </w:rPr>
        <w:t xml:space="preserve"> </w:t>
      </w:r>
      <w:r w:rsidR="00AF6B57">
        <w:rPr>
          <w:rFonts w:cs="Times New Roman"/>
          <w:i/>
          <w:iCs/>
        </w:rPr>
        <w:t>(Note: I only put the + signs in so that you can see it better.)</w:t>
      </w:r>
    </w:p>
    <w:tbl>
      <w:tblPr>
        <w:tblStyle w:val="TableGrid"/>
        <w:tblW w:w="0" w:type="auto"/>
        <w:tblLook w:val="04A0" w:firstRow="1" w:lastRow="0" w:firstColumn="1" w:lastColumn="0" w:noHBand="0" w:noVBand="1"/>
      </w:tblPr>
      <w:tblGrid>
        <w:gridCol w:w="1736"/>
        <w:gridCol w:w="813"/>
        <w:gridCol w:w="813"/>
        <w:gridCol w:w="828"/>
        <w:gridCol w:w="805"/>
        <w:gridCol w:w="812"/>
        <w:gridCol w:w="813"/>
        <w:gridCol w:w="808"/>
        <w:gridCol w:w="814"/>
        <w:gridCol w:w="820"/>
      </w:tblGrid>
      <w:tr w:rsidR="00973C5E" w14:paraId="47035535" w14:textId="77777777" w:rsidTr="00AF6B57">
        <w:tc>
          <w:tcPr>
            <w:tcW w:w="906" w:type="dxa"/>
          </w:tcPr>
          <w:p w14:paraId="21C08184" w14:textId="77777777" w:rsidR="00973C5E" w:rsidRDefault="00973C5E">
            <w:pPr>
              <w:rPr>
                <w:rFonts w:cs="Times New Roman"/>
              </w:rPr>
            </w:pPr>
          </w:p>
        </w:tc>
        <w:tc>
          <w:tcPr>
            <w:tcW w:w="906" w:type="dxa"/>
            <w:vAlign w:val="center"/>
          </w:tcPr>
          <w:p w14:paraId="71356769" w14:textId="770EB206" w:rsidR="00973C5E" w:rsidRDefault="00AF6B57" w:rsidP="00AF6B57">
            <w:pPr>
              <w:jc w:val="center"/>
              <w:rPr>
                <w:rFonts w:cs="Times New Roman"/>
              </w:rPr>
            </w:pPr>
            <w:r>
              <w:rPr>
                <w:rFonts w:cs="Times New Roman"/>
              </w:rPr>
              <w:t>/p/</w:t>
            </w:r>
          </w:p>
        </w:tc>
        <w:tc>
          <w:tcPr>
            <w:tcW w:w="906" w:type="dxa"/>
            <w:vAlign w:val="center"/>
          </w:tcPr>
          <w:p w14:paraId="28CD2BC5" w14:textId="7FA3BFB4" w:rsidR="00973C5E" w:rsidRDefault="00AF6B57" w:rsidP="00AF6B57">
            <w:pPr>
              <w:jc w:val="center"/>
              <w:rPr>
                <w:rFonts w:cs="Times New Roman"/>
              </w:rPr>
            </w:pPr>
            <w:r>
              <w:rPr>
                <w:rFonts w:cs="Times New Roman"/>
              </w:rPr>
              <w:t>/b/</w:t>
            </w:r>
          </w:p>
        </w:tc>
        <w:tc>
          <w:tcPr>
            <w:tcW w:w="906" w:type="dxa"/>
            <w:vAlign w:val="center"/>
          </w:tcPr>
          <w:p w14:paraId="6214EB86" w14:textId="2685A737" w:rsidR="00973C5E" w:rsidRDefault="00AF6B57" w:rsidP="00AF6B57">
            <w:pPr>
              <w:jc w:val="center"/>
              <w:rPr>
                <w:rFonts w:cs="Times New Roman"/>
              </w:rPr>
            </w:pPr>
            <w:r>
              <w:rPr>
                <w:rFonts w:cs="Times New Roman"/>
              </w:rPr>
              <w:t>/m/</w:t>
            </w:r>
          </w:p>
        </w:tc>
        <w:tc>
          <w:tcPr>
            <w:tcW w:w="906" w:type="dxa"/>
            <w:vAlign w:val="center"/>
          </w:tcPr>
          <w:p w14:paraId="579C4E0B" w14:textId="20FA3C59" w:rsidR="00973C5E" w:rsidRDefault="00AF6B57" w:rsidP="00AF6B57">
            <w:pPr>
              <w:jc w:val="center"/>
              <w:rPr>
                <w:rFonts w:cs="Times New Roman"/>
              </w:rPr>
            </w:pPr>
            <w:r>
              <w:rPr>
                <w:rFonts w:cs="Times New Roman"/>
              </w:rPr>
              <w:t>/f/</w:t>
            </w:r>
          </w:p>
        </w:tc>
        <w:tc>
          <w:tcPr>
            <w:tcW w:w="906" w:type="dxa"/>
            <w:vAlign w:val="center"/>
          </w:tcPr>
          <w:p w14:paraId="226AD816" w14:textId="7B638666" w:rsidR="00973C5E" w:rsidRDefault="00AF6B57" w:rsidP="00AF6B57">
            <w:pPr>
              <w:jc w:val="center"/>
              <w:rPr>
                <w:rFonts w:cs="Times New Roman"/>
              </w:rPr>
            </w:pPr>
            <w:r>
              <w:rPr>
                <w:rFonts w:cs="Times New Roman"/>
              </w:rPr>
              <w:t>/</w:t>
            </w:r>
            <w:r w:rsidRPr="00AF6B57">
              <w:rPr>
                <w:rFonts w:cs="Times New Roman"/>
              </w:rPr>
              <w:t>θ</w:t>
            </w:r>
            <w:r>
              <w:rPr>
                <w:rFonts w:cs="Times New Roman"/>
              </w:rPr>
              <w:t>/</w:t>
            </w:r>
          </w:p>
        </w:tc>
        <w:tc>
          <w:tcPr>
            <w:tcW w:w="906" w:type="dxa"/>
            <w:vAlign w:val="center"/>
          </w:tcPr>
          <w:p w14:paraId="77F08088" w14:textId="05C67B9B" w:rsidR="00973C5E" w:rsidRDefault="00AF6B57" w:rsidP="00AF6B57">
            <w:pPr>
              <w:jc w:val="center"/>
              <w:rPr>
                <w:rFonts w:cs="Times New Roman"/>
              </w:rPr>
            </w:pPr>
            <w:r>
              <w:rPr>
                <w:rFonts w:cs="Times New Roman"/>
              </w:rPr>
              <w:t>/</w:t>
            </w:r>
            <w:r w:rsidRPr="00AF6B57">
              <w:rPr>
                <w:rFonts w:cs="Times New Roman"/>
              </w:rPr>
              <w:t>ð</w:t>
            </w:r>
            <w:r>
              <w:rPr>
                <w:rFonts w:cs="Times New Roman"/>
              </w:rPr>
              <w:t>/</w:t>
            </w:r>
          </w:p>
        </w:tc>
        <w:tc>
          <w:tcPr>
            <w:tcW w:w="906" w:type="dxa"/>
            <w:vAlign w:val="center"/>
          </w:tcPr>
          <w:p w14:paraId="607FD89E" w14:textId="7C05AE9F" w:rsidR="00973C5E" w:rsidRDefault="00AF6B57" w:rsidP="00AF6B57">
            <w:pPr>
              <w:jc w:val="center"/>
              <w:rPr>
                <w:rFonts w:cs="Times New Roman"/>
              </w:rPr>
            </w:pPr>
            <w:r>
              <w:rPr>
                <w:rFonts w:cs="Times New Roman"/>
              </w:rPr>
              <w:t>/s/</w:t>
            </w:r>
          </w:p>
        </w:tc>
        <w:tc>
          <w:tcPr>
            <w:tcW w:w="907" w:type="dxa"/>
            <w:vAlign w:val="center"/>
          </w:tcPr>
          <w:p w14:paraId="23A5FEF1" w14:textId="7B3C9471" w:rsidR="00973C5E" w:rsidRDefault="00AF6B57" w:rsidP="00AF6B57">
            <w:pPr>
              <w:jc w:val="center"/>
              <w:rPr>
                <w:rFonts w:cs="Times New Roman"/>
              </w:rPr>
            </w:pPr>
            <w:r>
              <w:rPr>
                <w:rFonts w:cs="Times New Roman"/>
              </w:rPr>
              <w:t>/n/</w:t>
            </w:r>
          </w:p>
        </w:tc>
        <w:tc>
          <w:tcPr>
            <w:tcW w:w="907" w:type="dxa"/>
            <w:vAlign w:val="center"/>
          </w:tcPr>
          <w:p w14:paraId="3232195A" w14:textId="636BD9E2" w:rsidR="00973C5E" w:rsidRDefault="00AF6B57" w:rsidP="00AF6B57">
            <w:pPr>
              <w:jc w:val="center"/>
              <w:rPr>
                <w:rFonts w:cs="Times New Roman"/>
              </w:rPr>
            </w:pPr>
            <w:r>
              <w:rPr>
                <w:rFonts w:cs="Times New Roman"/>
              </w:rPr>
              <w:t>/</w:t>
            </w:r>
            <w:r w:rsidRPr="00AF6B57">
              <w:rPr>
                <w:rFonts w:cs="Times New Roman"/>
              </w:rPr>
              <w:t>tʃ</w:t>
            </w:r>
            <w:r>
              <w:rPr>
                <w:rFonts w:cs="Times New Roman"/>
              </w:rPr>
              <w:t>/</w:t>
            </w:r>
          </w:p>
        </w:tc>
      </w:tr>
      <w:tr w:rsidR="00973C5E" w14:paraId="0E92D0AF" w14:textId="77777777" w:rsidTr="00AF6B57">
        <w:tc>
          <w:tcPr>
            <w:tcW w:w="906" w:type="dxa"/>
          </w:tcPr>
          <w:p w14:paraId="65E89EFA" w14:textId="70E1A1C7" w:rsidR="00973C5E" w:rsidRDefault="00973C5E">
            <w:pPr>
              <w:rPr>
                <w:rFonts w:cs="Times New Roman"/>
              </w:rPr>
            </w:pPr>
            <w:r>
              <w:rPr>
                <w:rFonts w:cs="Times New Roman"/>
              </w:rPr>
              <w:t>[voice]</w:t>
            </w:r>
          </w:p>
        </w:tc>
        <w:tc>
          <w:tcPr>
            <w:tcW w:w="906" w:type="dxa"/>
            <w:vAlign w:val="center"/>
          </w:tcPr>
          <w:p w14:paraId="2827DD06" w14:textId="77777777" w:rsidR="00973C5E" w:rsidRDefault="00973C5E" w:rsidP="00AF6B57">
            <w:pPr>
              <w:jc w:val="center"/>
              <w:rPr>
                <w:rFonts w:cs="Times New Roman"/>
              </w:rPr>
            </w:pPr>
          </w:p>
        </w:tc>
        <w:tc>
          <w:tcPr>
            <w:tcW w:w="906" w:type="dxa"/>
            <w:vAlign w:val="center"/>
          </w:tcPr>
          <w:p w14:paraId="1C5700DB" w14:textId="77777777" w:rsidR="00973C5E" w:rsidRDefault="00973C5E" w:rsidP="00AF6B57">
            <w:pPr>
              <w:jc w:val="center"/>
              <w:rPr>
                <w:rFonts w:cs="Times New Roman"/>
              </w:rPr>
            </w:pPr>
          </w:p>
        </w:tc>
        <w:tc>
          <w:tcPr>
            <w:tcW w:w="906" w:type="dxa"/>
            <w:vAlign w:val="center"/>
          </w:tcPr>
          <w:p w14:paraId="50C88496" w14:textId="3B170D2F" w:rsidR="00973C5E" w:rsidRDefault="00AF6B57" w:rsidP="00AF6B57">
            <w:pPr>
              <w:jc w:val="center"/>
              <w:rPr>
                <w:rFonts w:cs="Times New Roman"/>
              </w:rPr>
            </w:pPr>
            <w:r>
              <w:rPr>
                <w:rFonts w:cs="Times New Roman"/>
              </w:rPr>
              <w:t>+</w:t>
            </w:r>
          </w:p>
        </w:tc>
        <w:tc>
          <w:tcPr>
            <w:tcW w:w="906" w:type="dxa"/>
            <w:vAlign w:val="center"/>
          </w:tcPr>
          <w:p w14:paraId="37933CB8" w14:textId="77777777" w:rsidR="00973C5E" w:rsidRDefault="00973C5E" w:rsidP="00AF6B57">
            <w:pPr>
              <w:jc w:val="center"/>
              <w:rPr>
                <w:rFonts w:cs="Times New Roman"/>
              </w:rPr>
            </w:pPr>
          </w:p>
        </w:tc>
        <w:tc>
          <w:tcPr>
            <w:tcW w:w="906" w:type="dxa"/>
            <w:vAlign w:val="center"/>
          </w:tcPr>
          <w:p w14:paraId="268D2A99" w14:textId="77777777" w:rsidR="00973C5E" w:rsidRDefault="00973C5E" w:rsidP="00AF6B57">
            <w:pPr>
              <w:jc w:val="center"/>
              <w:rPr>
                <w:rFonts w:cs="Times New Roman"/>
              </w:rPr>
            </w:pPr>
          </w:p>
        </w:tc>
        <w:tc>
          <w:tcPr>
            <w:tcW w:w="906" w:type="dxa"/>
            <w:vAlign w:val="center"/>
          </w:tcPr>
          <w:p w14:paraId="10A7FB90" w14:textId="471BAD47" w:rsidR="00973C5E" w:rsidRDefault="00AF6B57" w:rsidP="00AF6B57">
            <w:pPr>
              <w:jc w:val="center"/>
              <w:rPr>
                <w:rFonts w:cs="Times New Roman"/>
              </w:rPr>
            </w:pPr>
            <w:r>
              <w:rPr>
                <w:rFonts w:cs="Times New Roman"/>
              </w:rPr>
              <w:t>+</w:t>
            </w:r>
          </w:p>
        </w:tc>
        <w:tc>
          <w:tcPr>
            <w:tcW w:w="906" w:type="dxa"/>
            <w:vAlign w:val="center"/>
          </w:tcPr>
          <w:p w14:paraId="176A7DD6" w14:textId="77777777" w:rsidR="00973C5E" w:rsidRDefault="00973C5E" w:rsidP="00AF6B57">
            <w:pPr>
              <w:jc w:val="center"/>
              <w:rPr>
                <w:rFonts w:cs="Times New Roman"/>
              </w:rPr>
            </w:pPr>
          </w:p>
        </w:tc>
        <w:tc>
          <w:tcPr>
            <w:tcW w:w="907" w:type="dxa"/>
            <w:vAlign w:val="center"/>
          </w:tcPr>
          <w:p w14:paraId="6B6A28E5" w14:textId="10B0BE7D" w:rsidR="00973C5E" w:rsidRDefault="00D55DDE" w:rsidP="00AF6B57">
            <w:pPr>
              <w:jc w:val="center"/>
              <w:rPr>
                <w:rFonts w:cs="Times New Roman"/>
              </w:rPr>
            </w:pPr>
            <w:r>
              <w:rPr>
                <w:rFonts w:cs="Times New Roman"/>
              </w:rPr>
              <w:t>+</w:t>
            </w:r>
          </w:p>
        </w:tc>
        <w:tc>
          <w:tcPr>
            <w:tcW w:w="907" w:type="dxa"/>
            <w:vAlign w:val="center"/>
          </w:tcPr>
          <w:p w14:paraId="62AFD532" w14:textId="77777777" w:rsidR="00973C5E" w:rsidRDefault="00973C5E" w:rsidP="00AF6B57">
            <w:pPr>
              <w:jc w:val="center"/>
              <w:rPr>
                <w:rFonts w:cs="Times New Roman"/>
              </w:rPr>
            </w:pPr>
          </w:p>
        </w:tc>
      </w:tr>
      <w:tr w:rsidR="00973C5E" w14:paraId="147950F0" w14:textId="77777777" w:rsidTr="00AF6B57">
        <w:tc>
          <w:tcPr>
            <w:tcW w:w="906" w:type="dxa"/>
          </w:tcPr>
          <w:p w14:paraId="315C842B" w14:textId="273C1400" w:rsidR="00973C5E" w:rsidRDefault="00973C5E">
            <w:pPr>
              <w:rPr>
                <w:rFonts w:cs="Times New Roman"/>
              </w:rPr>
            </w:pPr>
            <w:r>
              <w:rPr>
                <w:rFonts w:cs="Times New Roman"/>
              </w:rPr>
              <w:t>[nasal]</w:t>
            </w:r>
          </w:p>
        </w:tc>
        <w:tc>
          <w:tcPr>
            <w:tcW w:w="906" w:type="dxa"/>
            <w:vAlign w:val="center"/>
          </w:tcPr>
          <w:p w14:paraId="4547411C" w14:textId="77777777" w:rsidR="00973C5E" w:rsidRDefault="00973C5E" w:rsidP="00AF6B57">
            <w:pPr>
              <w:jc w:val="center"/>
              <w:rPr>
                <w:rFonts w:cs="Times New Roman"/>
              </w:rPr>
            </w:pPr>
          </w:p>
        </w:tc>
        <w:tc>
          <w:tcPr>
            <w:tcW w:w="906" w:type="dxa"/>
            <w:vAlign w:val="center"/>
          </w:tcPr>
          <w:p w14:paraId="5999A0B1" w14:textId="77777777" w:rsidR="00973C5E" w:rsidRDefault="00973C5E" w:rsidP="00AF6B57">
            <w:pPr>
              <w:jc w:val="center"/>
              <w:rPr>
                <w:rFonts w:cs="Times New Roman"/>
              </w:rPr>
            </w:pPr>
          </w:p>
        </w:tc>
        <w:tc>
          <w:tcPr>
            <w:tcW w:w="906" w:type="dxa"/>
            <w:vAlign w:val="center"/>
          </w:tcPr>
          <w:p w14:paraId="75B6981D" w14:textId="381C91ED" w:rsidR="00973C5E" w:rsidRDefault="00AF6B57" w:rsidP="00AF6B57">
            <w:pPr>
              <w:jc w:val="center"/>
              <w:rPr>
                <w:rFonts w:cs="Times New Roman"/>
              </w:rPr>
            </w:pPr>
            <w:r>
              <w:rPr>
                <w:rFonts w:cs="Times New Roman"/>
              </w:rPr>
              <w:t>+</w:t>
            </w:r>
          </w:p>
        </w:tc>
        <w:tc>
          <w:tcPr>
            <w:tcW w:w="906" w:type="dxa"/>
            <w:vAlign w:val="center"/>
          </w:tcPr>
          <w:p w14:paraId="78F68D5D" w14:textId="77777777" w:rsidR="00973C5E" w:rsidRDefault="00973C5E" w:rsidP="00AF6B57">
            <w:pPr>
              <w:jc w:val="center"/>
              <w:rPr>
                <w:rFonts w:cs="Times New Roman"/>
              </w:rPr>
            </w:pPr>
          </w:p>
        </w:tc>
        <w:tc>
          <w:tcPr>
            <w:tcW w:w="906" w:type="dxa"/>
            <w:vAlign w:val="center"/>
          </w:tcPr>
          <w:p w14:paraId="259A1A4E" w14:textId="77777777" w:rsidR="00973C5E" w:rsidRDefault="00973C5E" w:rsidP="00AF6B57">
            <w:pPr>
              <w:jc w:val="center"/>
              <w:rPr>
                <w:rFonts w:cs="Times New Roman"/>
              </w:rPr>
            </w:pPr>
          </w:p>
        </w:tc>
        <w:tc>
          <w:tcPr>
            <w:tcW w:w="906" w:type="dxa"/>
            <w:vAlign w:val="center"/>
          </w:tcPr>
          <w:p w14:paraId="23EFDD02" w14:textId="77777777" w:rsidR="00973C5E" w:rsidRDefault="00973C5E" w:rsidP="00AF6B57">
            <w:pPr>
              <w:jc w:val="center"/>
              <w:rPr>
                <w:rFonts w:cs="Times New Roman"/>
              </w:rPr>
            </w:pPr>
          </w:p>
        </w:tc>
        <w:tc>
          <w:tcPr>
            <w:tcW w:w="906" w:type="dxa"/>
            <w:vAlign w:val="center"/>
          </w:tcPr>
          <w:p w14:paraId="43FE51D2" w14:textId="77777777" w:rsidR="00973C5E" w:rsidRDefault="00973C5E" w:rsidP="00AF6B57">
            <w:pPr>
              <w:jc w:val="center"/>
              <w:rPr>
                <w:rFonts w:cs="Times New Roman"/>
              </w:rPr>
            </w:pPr>
          </w:p>
        </w:tc>
        <w:tc>
          <w:tcPr>
            <w:tcW w:w="907" w:type="dxa"/>
            <w:vAlign w:val="center"/>
          </w:tcPr>
          <w:p w14:paraId="0E95B2B1" w14:textId="67888824" w:rsidR="00973C5E" w:rsidRDefault="00D55DDE" w:rsidP="00AF6B57">
            <w:pPr>
              <w:jc w:val="center"/>
              <w:rPr>
                <w:rFonts w:cs="Times New Roman"/>
              </w:rPr>
            </w:pPr>
            <w:r>
              <w:rPr>
                <w:rFonts w:cs="Times New Roman"/>
              </w:rPr>
              <w:t>+</w:t>
            </w:r>
          </w:p>
        </w:tc>
        <w:tc>
          <w:tcPr>
            <w:tcW w:w="907" w:type="dxa"/>
            <w:vAlign w:val="center"/>
          </w:tcPr>
          <w:p w14:paraId="1FF4FC21" w14:textId="77777777" w:rsidR="00973C5E" w:rsidRDefault="00973C5E" w:rsidP="00AF6B57">
            <w:pPr>
              <w:jc w:val="center"/>
              <w:rPr>
                <w:rFonts w:cs="Times New Roman"/>
              </w:rPr>
            </w:pPr>
          </w:p>
        </w:tc>
      </w:tr>
      <w:tr w:rsidR="00973C5E" w14:paraId="11749F2D" w14:textId="77777777" w:rsidTr="00AF6B57">
        <w:tc>
          <w:tcPr>
            <w:tcW w:w="906" w:type="dxa"/>
          </w:tcPr>
          <w:p w14:paraId="0D22BD97" w14:textId="3C651B09" w:rsidR="00973C5E" w:rsidRDefault="00973C5E">
            <w:pPr>
              <w:rPr>
                <w:rFonts w:cs="Times New Roman"/>
              </w:rPr>
            </w:pPr>
            <w:r>
              <w:rPr>
                <w:rFonts w:cs="Times New Roman"/>
              </w:rPr>
              <w:t>[bilabial]</w:t>
            </w:r>
          </w:p>
        </w:tc>
        <w:tc>
          <w:tcPr>
            <w:tcW w:w="906" w:type="dxa"/>
            <w:vAlign w:val="center"/>
          </w:tcPr>
          <w:p w14:paraId="08CFF864" w14:textId="3B92A7B1" w:rsidR="00973C5E" w:rsidRDefault="00AF6B57" w:rsidP="00AF6B57">
            <w:pPr>
              <w:jc w:val="center"/>
              <w:rPr>
                <w:rFonts w:cs="Times New Roman"/>
              </w:rPr>
            </w:pPr>
            <w:r>
              <w:rPr>
                <w:rFonts w:cs="Times New Roman"/>
              </w:rPr>
              <w:t>+</w:t>
            </w:r>
          </w:p>
        </w:tc>
        <w:tc>
          <w:tcPr>
            <w:tcW w:w="906" w:type="dxa"/>
            <w:vAlign w:val="center"/>
          </w:tcPr>
          <w:p w14:paraId="2D78C016" w14:textId="269AAD43" w:rsidR="00973C5E" w:rsidRDefault="00AF6B57" w:rsidP="00AF6B57">
            <w:pPr>
              <w:jc w:val="center"/>
              <w:rPr>
                <w:rFonts w:cs="Times New Roman"/>
              </w:rPr>
            </w:pPr>
            <w:r>
              <w:rPr>
                <w:rFonts w:cs="Times New Roman"/>
              </w:rPr>
              <w:t>+</w:t>
            </w:r>
          </w:p>
        </w:tc>
        <w:tc>
          <w:tcPr>
            <w:tcW w:w="906" w:type="dxa"/>
            <w:vAlign w:val="center"/>
          </w:tcPr>
          <w:p w14:paraId="0C6DE8D5" w14:textId="6711FCCF" w:rsidR="00973C5E" w:rsidRDefault="00AF6B57" w:rsidP="00AF6B57">
            <w:pPr>
              <w:jc w:val="center"/>
              <w:rPr>
                <w:rFonts w:cs="Times New Roman"/>
              </w:rPr>
            </w:pPr>
            <w:r>
              <w:rPr>
                <w:rFonts w:cs="Times New Roman"/>
              </w:rPr>
              <w:t>+</w:t>
            </w:r>
          </w:p>
        </w:tc>
        <w:tc>
          <w:tcPr>
            <w:tcW w:w="906" w:type="dxa"/>
            <w:vAlign w:val="center"/>
          </w:tcPr>
          <w:p w14:paraId="6F89E8E0" w14:textId="77777777" w:rsidR="00973C5E" w:rsidRDefault="00973C5E" w:rsidP="00AF6B57">
            <w:pPr>
              <w:jc w:val="center"/>
              <w:rPr>
                <w:rFonts w:cs="Times New Roman"/>
              </w:rPr>
            </w:pPr>
          </w:p>
        </w:tc>
        <w:tc>
          <w:tcPr>
            <w:tcW w:w="906" w:type="dxa"/>
            <w:vAlign w:val="center"/>
          </w:tcPr>
          <w:p w14:paraId="18B7CDBE" w14:textId="77777777" w:rsidR="00973C5E" w:rsidRDefault="00973C5E" w:rsidP="00AF6B57">
            <w:pPr>
              <w:jc w:val="center"/>
              <w:rPr>
                <w:rFonts w:cs="Times New Roman"/>
              </w:rPr>
            </w:pPr>
          </w:p>
        </w:tc>
        <w:tc>
          <w:tcPr>
            <w:tcW w:w="906" w:type="dxa"/>
            <w:vAlign w:val="center"/>
          </w:tcPr>
          <w:p w14:paraId="5E5CA8F2" w14:textId="77777777" w:rsidR="00973C5E" w:rsidRDefault="00973C5E" w:rsidP="00AF6B57">
            <w:pPr>
              <w:jc w:val="center"/>
              <w:rPr>
                <w:rFonts w:cs="Times New Roman"/>
              </w:rPr>
            </w:pPr>
          </w:p>
        </w:tc>
        <w:tc>
          <w:tcPr>
            <w:tcW w:w="906" w:type="dxa"/>
            <w:vAlign w:val="center"/>
          </w:tcPr>
          <w:p w14:paraId="23CA2B3A" w14:textId="77777777" w:rsidR="00973C5E" w:rsidRDefault="00973C5E" w:rsidP="00AF6B57">
            <w:pPr>
              <w:jc w:val="center"/>
              <w:rPr>
                <w:rFonts w:cs="Times New Roman"/>
              </w:rPr>
            </w:pPr>
          </w:p>
        </w:tc>
        <w:tc>
          <w:tcPr>
            <w:tcW w:w="907" w:type="dxa"/>
            <w:vAlign w:val="center"/>
          </w:tcPr>
          <w:p w14:paraId="1DE90559" w14:textId="77777777" w:rsidR="00973C5E" w:rsidRDefault="00973C5E" w:rsidP="00AF6B57">
            <w:pPr>
              <w:jc w:val="center"/>
              <w:rPr>
                <w:rFonts w:cs="Times New Roman"/>
              </w:rPr>
            </w:pPr>
          </w:p>
        </w:tc>
        <w:tc>
          <w:tcPr>
            <w:tcW w:w="907" w:type="dxa"/>
            <w:vAlign w:val="center"/>
          </w:tcPr>
          <w:p w14:paraId="0F7EE06E" w14:textId="77777777" w:rsidR="00973C5E" w:rsidRDefault="00973C5E" w:rsidP="00AF6B57">
            <w:pPr>
              <w:jc w:val="center"/>
              <w:rPr>
                <w:rFonts w:cs="Times New Roman"/>
              </w:rPr>
            </w:pPr>
          </w:p>
        </w:tc>
      </w:tr>
      <w:tr w:rsidR="00973C5E" w14:paraId="67B7D351" w14:textId="77777777" w:rsidTr="00AF6B57">
        <w:tc>
          <w:tcPr>
            <w:tcW w:w="906" w:type="dxa"/>
          </w:tcPr>
          <w:p w14:paraId="420B3233" w14:textId="4687C10A" w:rsidR="00973C5E" w:rsidRDefault="00973C5E">
            <w:pPr>
              <w:rPr>
                <w:rFonts w:cs="Times New Roman"/>
              </w:rPr>
            </w:pPr>
            <w:r>
              <w:rPr>
                <w:rFonts w:cs="Times New Roman"/>
              </w:rPr>
              <w:t>[labioden</w:t>
            </w:r>
            <w:r w:rsidR="004B3596">
              <w:rPr>
                <w:rFonts w:cs="Times New Roman"/>
              </w:rPr>
              <w:t>t</w:t>
            </w:r>
            <w:r>
              <w:rPr>
                <w:rFonts w:cs="Times New Roman"/>
              </w:rPr>
              <w:t>al]</w:t>
            </w:r>
          </w:p>
        </w:tc>
        <w:tc>
          <w:tcPr>
            <w:tcW w:w="906" w:type="dxa"/>
            <w:vAlign w:val="center"/>
          </w:tcPr>
          <w:p w14:paraId="4291B8DA" w14:textId="77777777" w:rsidR="00973C5E" w:rsidRDefault="00973C5E" w:rsidP="00AF6B57">
            <w:pPr>
              <w:jc w:val="center"/>
              <w:rPr>
                <w:rFonts w:cs="Times New Roman"/>
              </w:rPr>
            </w:pPr>
          </w:p>
        </w:tc>
        <w:tc>
          <w:tcPr>
            <w:tcW w:w="906" w:type="dxa"/>
            <w:vAlign w:val="center"/>
          </w:tcPr>
          <w:p w14:paraId="6B6D535E" w14:textId="77777777" w:rsidR="00973C5E" w:rsidRDefault="00973C5E" w:rsidP="00AF6B57">
            <w:pPr>
              <w:jc w:val="center"/>
              <w:rPr>
                <w:rFonts w:cs="Times New Roman"/>
              </w:rPr>
            </w:pPr>
          </w:p>
        </w:tc>
        <w:tc>
          <w:tcPr>
            <w:tcW w:w="906" w:type="dxa"/>
            <w:vAlign w:val="center"/>
          </w:tcPr>
          <w:p w14:paraId="5C24249F" w14:textId="77777777" w:rsidR="00973C5E" w:rsidRDefault="00973C5E" w:rsidP="00AF6B57">
            <w:pPr>
              <w:jc w:val="center"/>
              <w:rPr>
                <w:rFonts w:cs="Times New Roman"/>
              </w:rPr>
            </w:pPr>
          </w:p>
        </w:tc>
        <w:tc>
          <w:tcPr>
            <w:tcW w:w="906" w:type="dxa"/>
            <w:vAlign w:val="center"/>
          </w:tcPr>
          <w:p w14:paraId="719DE21E" w14:textId="7E61A6FA" w:rsidR="00973C5E" w:rsidRDefault="00AF6B57" w:rsidP="00AF6B57">
            <w:pPr>
              <w:jc w:val="center"/>
              <w:rPr>
                <w:rFonts w:cs="Times New Roman"/>
              </w:rPr>
            </w:pPr>
            <w:r>
              <w:rPr>
                <w:rFonts w:cs="Times New Roman"/>
              </w:rPr>
              <w:t>+</w:t>
            </w:r>
          </w:p>
        </w:tc>
        <w:tc>
          <w:tcPr>
            <w:tcW w:w="906" w:type="dxa"/>
            <w:vAlign w:val="center"/>
          </w:tcPr>
          <w:p w14:paraId="50F88A7D" w14:textId="77777777" w:rsidR="00973C5E" w:rsidRDefault="00973C5E" w:rsidP="00AF6B57">
            <w:pPr>
              <w:jc w:val="center"/>
              <w:rPr>
                <w:rFonts w:cs="Times New Roman"/>
              </w:rPr>
            </w:pPr>
          </w:p>
        </w:tc>
        <w:tc>
          <w:tcPr>
            <w:tcW w:w="906" w:type="dxa"/>
            <w:vAlign w:val="center"/>
          </w:tcPr>
          <w:p w14:paraId="69E5C555" w14:textId="77777777" w:rsidR="00973C5E" w:rsidRDefault="00973C5E" w:rsidP="00AF6B57">
            <w:pPr>
              <w:jc w:val="center"/>
              <w:rPr>
                <w:rFonts w:cs="Times New Roman"/>
              </w:rPr>
            </w:pPr>
          </w:p>
        </w:tc>
        <w:tc>
          <w:tcPr>
            <w:tcW w:w="906" w:type="dxa"/>
            <w:vAlign w:val="center"/>
          </w:tcPr>
          <w:p w14:paraId="2ED04B9C" w14:textId="77777777" w:rsidR="00973C5E" w:rsidRDefault="00973C5E" w:rsidP="00AF6B57">
            <w:pPr>
              <w:jc w:val="center"/>
              <w:rPr>
                <w:rFonts w:cs="Times New Roman"/>
              </w:rPr>
            </w:pPr>
          </w:p>
        </w:tc>
        <w:tc>
          <w:tcPr>
            <w:tcW w:w="907" w:type="dxa"/>
            <w:vAlign w:val="center"/>
          </w:tcPr>
          <w:p w14:paraId="07F17192" w14:textId="77777777" w:rsidR="00973C5E" w:rsidRDefault="00973C5E" w:rsidP="00AF6B57">
            <w:pPr>
              <w:jc w:val="center"/>
              <w:rPr>
                <w:rFonts w:cs="Times New Roman"/>
              </w:rPr>
            </w:pPr>
          </w:p>
        </w:tc>
        <w:tc>
          <w:tcPr>
            <w:tcW w:w="907" w:type="dxa"/>
            <w:vAlign w:val="center"/>
          </w:tcPr>
          <w:p w14:paraId="549EB5F8" w14:textId="77777777" w:rsidR="00973C5E" w:rsidRDefault="00973C5E" w:rsidP="00AF6B57">
            <w:pPr>
              <w:jc w:val="center"/>
              <w:rPr>
                <w:rFonts w:cs="Times New Roman"/>
              </w:rPr>
            </w:pPr>
          </w:p>
        </w:tc>
      </w:tr>
      <w:tr w:rsidR="00973C5E" w14:paraId="6DC8D3F6" w14:textId="77777777" w:rsidTr="00AF6B57">
        <w:tc>
          <w:tcPr>
            <w:tcW w:w="906" w:type="dxa"/>
          </w:tcPr>
          <w:p w14:paraId="1232BDAB" w14:textId="7961B8DD" w:rsidR="00973C5E" w:rsidRDefault="00973C5E">
            <w:pPr>
              <w:rPr>
                <w:rFonts w:cs="Times New Roman"/>
              </w:rPr>
            </w:pPr>
            <w:r>
              <w:rPr>
                <w:rFonts w:cs="Times New Roman"/>
              </w:rPr>
              <w:t>[dental]</w:t>
            </w:r>
          </w:p>
        </w:tc>
        <w:tc>
          <w:tcPr>
            <w:tcW w:w="906" w:type="dxa"/>
            <w:vAlign w:val="center"/>
          </w:tcPr>
          <w:p w14:paraId="3FA30A89" w14:textId="77777777" w:rsidR="00973C5E" w:rsidRDefault="00973C5E" w:rsidP="00AF6B57">
            <w:pPr>
              <w:jc w:val="center"/>
              <w:rPr>
                <w:rFonts w:cs="Times New Roman"/>
              </w:rPr>
            </w:pPr>
          </w:p>
        </w:tc>
        <w:tc>
          <w:tcPr>
            <w:tcW w:w="906" w:type="dxa"/>
            <w:vAlign w:val="center"/>
          </w:tcPr>
          <w:p w14:paraId="6CD7F332" w14:textId="77777777" w:rsidR="00973C5E" w:rsidRDefault="00973C5E" w:rsidP="00AF6B57">
            <w:pPr>
              <w:jc w:val="center"/>
              <w:rPr>
                <w:rFonts w:cs="Times New Roman"/>
              </w:rPr>
            </w:pPr>
          </w:p>
        </w:tc>
        <w:tc>
          <w:tcPr>
            <w:tcW w:w="906" w:type="dxa"/>
            <w:vAlign w:val="center"/>
          </w:tcPr>
          <w:p w14:paraId="3399C5AB" w14:textId="77777777" w:rsidR="00973C5E" w:rsidRDefault="00973C5E" w:rsidP="00AF6B57">
            <w:pPr>
              <w:jc w:val="center"/>
              <w:rPr>
                <w:rFonts w:cs="Times New Roman"/>
              </w:rPr>
            </w:pPr>
          </w:p>
        </w:tc>
        <w:tc>
          <w:tcPr>
            <w:tcW w:w="906" w:type="dxa"/>
            <w:vAlign w:val="center"/>
          </w:tcPr>
          <w:p w14:paraId="2D40F861" w14:textId="77777777" w:rsidR="00973C5E" w:rsidRDefault="00973C5E" w:rsidP="00AF6B57">
            <w:pPr>
              <w:jc w:val="center"/>
              <w:rPr>
                <w:rFonts w:cs="Times New Roman"/>
              </w:rPr>
            </w:pPr>
          </w:p>
        </w:tc>
        <w:tc>
          <w:tcPr>
            <w:tcW w:w="906" w:type="dxa"/>
            <w:vAlign w:val="center"/>
          </w:tcPr>
          <w:p w14:paraId="3085711D" w14:textId="24ED5873" w:rsidR="00973C5E" w:rsidRDefault="00AF6B57" w:rsidP="00AF6B57">
            <w:pPr>
              <w:jc w:val="center"/>
              <w:rPr>
                <w:rFonts w:cs="Times New Roman"/>
              </w:rPr>
            </w:pPr>
            <w:r>
              <w:rPr>
                <w:rFonts w:cs="Times New Roman"/>
              </w:rPr>
              <w:t>+</w:t>
            </w:r>
          </w:p>
        </w:tc>
        <w:tc>
          <w:tcPr>
            <w:tcW w:w="906" w:type="dxa"/>
            <w:vAlign w:val="center"/>
          </w:tcPr>
          <w:p w14:paraId="0A513124" w14:textId="4066E994" w:rsidR="00973C5E" w:rsidRDefault="00AF6B57" w:rsidP="00AF6B57">
            <w:pPr>
              <w:jc w:val="center"/>
              <w:rPr>
                <w:rFonts w:cs="Times New Roman"/>
              </w:rPr>
            </w:pPr>
            <w:r>
              <w:rPr>
                <w:rFonts w:cs="Times New Roman"/>
              </w:rPr>
              <w:t>+</w:t>
            </w:r>
          </w:p>
        </w:tc>
        <w:tc>
          <w:tcPr>
            <w:tcW w:w="906" w:type="dxa"/>
            <w:vAlign w:val="center"/>
          </w:tcPr>
          <w:p w14:paraId="67D6F01E" w14:textId="77777777" w:rsidR="00973C5E" w:rsidRDefault="00973C5E" w:rsidP="00AF6B57">
            <w:pPr>
              <w:jc w:val="center"/>
              <w:rPr>
                <w:rFonts w:cs="Times New Roman"/>
              </w:rPr>
            </w:pPr>
          </w:p>
        </w:tc>
        <w:tc>
          <w:tcPr>
            <w:tcW w:w="907" w:type="dxa"/>
            <w:vAlign w:val="center"/>
          </w:tcPr>
          <w:p w14:paraId="3BC69806" w14:textId="77777777" w:rsidR="00973C5E" w:rsidRDefault="00973C5E" w:rsidP="00AF6B57">
            <w:pPr>
              <w:jc w:val="center"/>
              <w:rPr>
                <w:rFonts w:cs="Times New Roman"/>
              </w:rPr>
            </w:pPr>
          </w:p>
        </w:tc>
        <w:tc>
          <w:tcPr>
            <w:tcW w:w="907" w:type="dxa"/>
            <w:vAlign w:val="center"/>
          </w:tcPr>
          <w:p w14:paraId="4CC2F1F3" w14:textId="77777777" w:rsidR="00973C5E" w:rsidRDefault="00973C5E" w:rsidP="00AF6B57">
            <w:pPr>
              <w:jc w:val="center"/>
              <w:rPr>
                <w:rFonts w:cs="Times New Roman"/>
              </w:rPr>
            </w:pPr>
          </w:p>
        </w:tc>
      </w:tr>
      <w:tr w:rsidR="00973C5E" w14:paraId="6254D01C" w14:textId="77777777" w:rsidTr="00AF6B57">
        <w:tc>
          <w:tcPr>
            <w:tcW w:w="906" w:type="dxa"/>
          </w:tcPr>
          <w:p w14:paraId="4C7878A8" w14:textId="6803CFD2" w:rsidR="00973C5E" w:rsidRDefault="00973C5E">
            <w:pPr>
              <w:rPr>
                <w:rFonts w:cs="Times New Roman"/>
              </w:rPr>
            </w:pPr>
            <w:r>
              <w:rPr>
                <w:rFonts w:cs="Times New Roman"/>
              </w:rPr>
              <w:t>[alveolar]</w:t>
            </w:r>
          </w:p>
        </w:tc>
        <w:tc>
          <w:tcPr>
            <w:tcW w:w="906" w:type="dxa"/>
            <w:vAlign w:val="center"/>
          </w:tcPr>
          <w:p w14:paraId="44B99B46" w14:textId="77777777" w:rsidR="00973C5E" w:rsidRDefault="00973C5E" w:rsidP="00AF6B57">
            <w:pPr>
              <w:jc w:val="center"/>
              <w:rPr>
                <w:rFonts w:cs="Times New Roman"/>
              </w:rPr>
            </w:pPr>
          </w:p>
        </w:tc>
        <w:tc>
          <w:tcPr>
            <w:tcW w:w="906" w:type="dxa"/>
            <w:vAlign w:val="center"/>
          </w:tcPr>
          <w:p w14:paraId="1F86A8E5" w14:textId="77777777" w:rsidR="00973C5E" w:rsidRDefault="00973C5E" w:rsidP="00AF6B57">
            <w:pPr>
              <w:jc w:val="center"/>
              <w:rPr>
                <w:rFonts w:cs="Times New Roman"/>
              </w:rPr>
            </w:pPr>
          </w:p>
        </w:tc>
        <w:tc>
          <w:tcPr>
            <w:tcW w:w="906" w:type="dxa"/>
            <w:vAlign w:val="center"/>
          </w:tcPr>
          <w:p w14:paraId="0C0A1237" w14:textId="77777777" w:rsidR="00973C5E" w:rsidRDefault="00973C5E" w:rsidP="00AF6B57">
            <w:pPr>
              <w:jc w:val="center"/>
              <w:rPr>
                <w:rFonts w:cs="Times New Roman"/>
              </w:rPr>
            </w:pPr>
          </w:p>
        </w:tc>
        <w:tc>
          <w:tcPr>
            <w:tcW w:w="906" w:type="dxa"/>
            <w:vAlign w:val="center"/>
          </w:tcPr>
          <w:p w14:paraId="79698438" w14:textId="77777777" w:rsidR="00973C5E" w:rsidRDefault="00973C5E" w:rsidP="00AF6B57">
            <w:pPr>
              <w:jc w:val="center"/>
              <w:rPr>
                <w:rFonts w:cs="Times New Roman"/>
              </w:rPr>
            </w:pPr>
          </w:p>
        </w:tc>
        <w:tc>
          <w:tcPr>
            <w:tcW w:w="906" w:type="dxa"/>
            <w:vAlign w:val="center"/>
          </w:tcPr>
          <w:p w14:paraId="60025A0B" w14:textId="77777777" w:rsidR="00973C5E" w:rsidRDefault="00973C5E" w:rsidP="00AF6B57">
            <w:pPr>
              <w:jc w:val="center"/>
              <w:rPr>
                <w:rFonts w:cs="Times New Roman"/>
              </w:rPr>
            </w:pPr>
          </w:p>
        </w:tc>
        <w:tc>
          <w:tcPr>
            <w:tcW w:w="906" w:type="dxa"/>
            <w:vAlign w:val="center"/>
          </w:tcPr>
          <w:p w14:paraId="55454205" w14:textId="77777777" w:rsidR="00973C5E" w:rsidRDefault="00973C5E" w:rsidP="00AF6B57">
            <w:pPr>
              <w:jc w:val="center"/>
              <w:rPr>
                <w:rFonts w:cs="Times New Roman"/>
              </w:rPr>
            </w:pPr>
          </w:p>
        </w:tc>
        <w:tc>
          <w:tcPr>
            <w:tcW w:w="906" w:type="dxa"/>
            <w:vAlign w:val="center"/>
          </w:tcPr>
          <w:p w14:paraId="5D02947A" w14:textId="4C37B893" w:rsidR="00973C5E" w:rsidRDefault="00D55DDE" w:rsidP="00AF6B57">
            <w:pPr>
              <w:jc w:val="center"/>
              <w:rPr>
                <w:rFonts w:cs="Times New Roman"/>
              </w:rPr>
            </w:pPr>
            <w:r>
              <w:rPr>
                <w:rFonts w:cs="Times New Roman"/>
              </w:rPr>
              <w:t>+</w:t>
            </w:r>
          </w:p>
        </w:tc>
        <w:tc>
          <w:tcPr>
            <w:tcW w:w="907" w:type="dxa"/>
            <w:vAlign w:val="center"/>
          </w:tcPr>
          <w:p w14:paraId="47070448" w14:textId="7BDBB8E6" w:rsidR="00973C5E" w:rsidRDefault="00D55DDE" w:rsidP="00AF6B57">
            <w:pPr>
              <w:jc w:val="center"/>
              <w:rPr>
                <w:rFonts w:cs="Times New Roman"/>
              </w:rPr>
            </w:pPr>
            <w:r>
              <w:rPr>
                <w:rFonts w:cs="Times New Roman"/>
              </w:rPr>
              <w:t>+</w:t>
            </w:r>
          </w:p>
        </w:tc>
        <w:tc>
          <w:tcPr>
            <w:tcW w:w="907" w:type="dxa"/>
            <w:vAlign w:val="center"/>
          </w:tcPr>
          <w:p w14:paraId="733C1093" w14:textId="77777777" w:rsidR="00973C5E" w:rsidRDefault="00973C5E" w:rsidP="00AF6B57">
            <w:pPr>
              <w:jc w:val="center"/>
              <w:rPr>
                <w:rFonts w:cs="Times New Roman"/>
              </w:rPr>
            </w:pPr>
          </w:p>
        </w:tc>
      </w:tr>
      <w:tr w:rsidR="00973C5E" w14:paraId="0BC11009" w14:textId="77777777" w:rsidTr="00AF6B57">
        <w:tc>
          <w:tcPr>
            <w:tcW w:w="906" w:type="dxa"/>
          </w:tcPr>
          <w:p w14:paraId="6AC0B3FC" w14:textId="3D6683D9" w:rsidR="00973C5E" w:rsidRDefault="00973C5E">
            <w:pPr>
              <w:rPr>
                <w:rFonts w:cs="Times New Roman"/>
              </w:rPr>
            </w:pPr>
            <w:r>
              <w:rPr>
                <w:rFonts w:cs="Times New Roman"/>
              </w:rPr>
              <w:t>[</w:t>
            </w:r>
            <w:r w:rsidR="00AF6B57">
              <w:rPr>
                <w:rFonts w:cs="Times New Roman"/>
              </w:rPr>
              <w:t>palatoalveolar]</w:t>
            </w:r>
          </w:p>
        </w:tc>
        <w:tc>
          <w:tcPr>
            <w:tcW w:w="906" w:type="dxa"/>
            <w:vAlign w:val="center"/>
          </w:tcPr>
          <w:p w14:paraId="7DC5C760" w14:textId="77777777" w:rsidR="00973C5E" w:rsidRDefault="00973C5E" w:rsidP="00AF6B57">
            <w:pPr>
              <w:jc w:val="center"/>
              <w:rPr>
                <w:rFonts w:cs="Times New Roman"/>
              </w:rPr>
            </w:pPr>
          </w:p>
        </w:tc>
        <w:tc>
          <w:tcPr>
            <w:tcW w:w="906" w:type="dxa"/>
            <w:vAlign w:val="center"/>
          </w:tcPr>
          <w:p w14:paraId="277E9F3E" w14:textId="77777777" w:rsidR="00973C5E" w:rsidRDefault="00973C5E" w:rsidP="00AF6B57">
            <w:pPr>
              <w:jc w:val="center"/>
              <w:rPr>
                <w:rFonts w:cs="Times New Roman"/>
              </w:rPr>
            </w:pPr>
          </w:p>
        </w:tc>
        <w:tc>
          <w:tcPr>
            <w:tcW w:w="906" w:type="dxa"/>
            <w:vAlign w:val="center"/>
          </w:tcPr>
          <w:p w14:paraId="3FAFE09F" w14:textId="77777777" w:rsidR="00973C5E" w:rsidRDefault="00973C5E" w:rsidP="00AF6B57">
            <w:pPr>
              <w:jc w:val="center"/>
              <w:rPr>
                <w:rFonts w:cs="Times New Roman"/>
              </w:rPr>
            </w:pPr>
          </w:p>
        </w:tc>
        <w:tc>
          <w:tcPr>
            <w:tcW w:w="906" w:type="dxa"/>
            <w:vAlign w:val="center"/>
          </w:tcPr>
          <w:p w14:paraId="5948F818" w14:textId="77777777" w:rsidR="00973C5E" w:rsidRDefault="00973C5E" w:rsidP="00AF6B57">
            <w:pPr>
              <w:jc w:val="center"/>
              <w:rPr>
                <w:rFonts w:cs="Times New Roman"/>
              </w:rPr>
            </w:pPr>
          </w:p>
        </w:tc>
        <w:tc>
          <w:tcPr>
            <w:tcW w:w="906" w:type="dxa"/>
            <w:vAlign w:val="center"/>
          </w:tcPr>
          <w:p w14:paraId="5F62A3BB" w14:textId="77777777" w:rsidR="00973C5E" w:rsidRDefault="00973C5E" w:rsidP="00AF6B57">
            <w:pPr>
              <w:jc w:val="center"/>
              <w:rPr>
                <w:rFonts w:cs="Times New Roman"/>
              </w:rPr>
            </w:pPr>
          </w:p>
        </w:tc>
        <w:tc>
          <w:tcPr>
            <w:tcW w:w="906" w:type="dxa"/>
            <w:vAlign w:val="center"/>
          </w:tcPr>
          <w:p w14:paraId="6630362A" w14:textId="77777777" w:rsidR="00973C5E" w:rsidRDefault="00973C5E" w:rsidP="00AF6B57">
            <w:pPr>
              <w:jc w:val="center"/>
              <w:rPr>
                <w:rFonts w:cs="Times New Roman"/>
              </w:rPr>
            </w:pPr>
          </w:p>
        </w:tc>
        <w:tc>
          <w:tcPr>
            <w:tcW w:w="906" w:type="dxa"/>
            <w:vAlign w:val="center"/>
          </w:tcPr>
          <w:p w14:paraId="629AE56A" w14:textId="77777777" w:rsidR="00973C5E" w:rsidRDefault="00973C5E" w:rsidP="00AF6B57">
            <w:pPr>
              <w:jc w:val="center"/>
              <w:rPr>
                <w:rFonts w:cs="Times New Roman"/>
              </w:rPr>
            </w:pPr>
          </w:p>
        </w:tc>
        <w:tc>
          <w:tcPr>
            <w:tcW w:w="907" w:type="dxa"/>
            <w:vAlign w:val="center"/>
          </w:tcPr>
          <w:p w14:paraId="6B5FEC85" w14:textId="77777777" w:rsidR="00973C5E" w:rsidRDefault="00973C5E" w:rsidP="00AF6B57">
            <w:pPr>
              <w:jc w:val="center"/>
              <w:rPr>
                <w:rFonts w:cs="Times New Roman"/>
              </w:rPr>
            </w:pPr>
          </w:p>
        </w:tc>
        <w:tc>
          <w:tcPr>
            <w:tcW w:w="907" w:type="dxa"/>
            <w:vAlign w:val="center"/>
          </w:tcPr>
          <w:p w14:paraId="5A01A26D" w14:textId="37513801" w:rsidR="00973C5E" w:rsidRDefault="00D55DDE" w:rsidP="00AF6B57">
            <w:pPr>
              <w:jc w:val="center"/>
              <w:rPr>
                <w:rFonts w:cs="Times New Roman"/>
              </w:rPr>
            </w:pPr>
            <w:r>
              <w:rPr>
                <w:rFonts w:cs="Times New Roman"/>
              </w:rPr>
              <w:t>+</w:t>
            </w:r>
          </w:p>
        </w:tc>
      </w:tr>
      <w:tr w:rsidR="00973C5E" w14:paraId="11877476" w14:textId="77777777" w:rsidTr="00AF6B57">
        <w:tc>
          <w:tcPr>
            <w:tcW w:w="906" w:type="dxa"/>
          </w:tcPr>
          <w:p w14:paraId="0890D3FB" w14:textId="12E33A60" w:rsidR="00973C5E" w:rsidRDefault="00AF6B57">
            <w:pPr>
              <w:rPr>
                <w:rFonts w:cs="Times New Roman"/>
              </w:rPr>
            </w:pPr>
            <w:r>
              <w:rPr>
                <w:rFonts w:cs="Times New Roman"/>
              </w:rPr>
              <w:t>[stop]</w:t>
            </w:r>
          </w:p>
        </w:tc>
        <w:tc>
          <w:tcPr>
            <w:tcW w:w="906" w:type="dxa"/>
            <w:vAlign w:val="center"/>
          </w:tcPr>
          <w:p w14:paraId="37210C31" w14:textId="0437FD0F" w:rsidR="00973C5E" w:rsidRDefault="00AF6B57" w:rsidP="00AF6B57">
            <w:pPr>
              <w:jc w:val="center"/>
              <w:rPr>
                <w:rFonts w:cs="Times New Roman"/>
              </w:rPr>
            </w:pPr>
            <w:r>
              <w:rPr>
                <w:rFonts w:cs="Times New Roman"/>
              </w:rPr>
              <w:t>+</w:t>
            </w:r>
          </w:p>
        </w:tc>
        <w:tc>
          <w:tcPr>
            <w:tcW w:w="906" w:type="dxa"/>
            <w:vAlign w:val="center"/>
          </w:tcPr>
          <w:p w14:paraId="09DD7CA2" w14:textId="72F3CE0F" w:rsidR="00973C5E" w:rsidRDefault="00AF6B57" w:rsidP="00AF6B57">
            <w:pPr>
              <w:jc w:val="center"/>
              <w:rPr>
                <w:rFonts w:cs="Times New Roman"/>
              </w:rPr>
            </w:pPr>
            <w:r>
              <w:rPr>
                <w:rFonts w:cs="Times New Roman"/>
              </w:rPr>
              <w:t>+</w:t>
            </w:r>
          </w:p>
        </w:tc>
        <w:tc>
          <w:tcPr>
            <w:tcW w:w="906" w:type="dxa"/>
            <w:vAlign w:val="center"/>
          </w:tcPr>
          <w:p w14:paraId="11031B9C" w14:textId="77777777" w:rsidR="00973C5E" w:rsidRDefault="00973C5E" w:rsidP="00AF6B57">
            <w:pPr>
              <w:jc w:val="center"/>
              <w:rPr>
                <w:rFonts w:cs="Times New Roman"/>
              </w:rPr>
            </w:pPr>
          </w:p>
        </w:tc>
        <w:tc>
          <w:tcPr>
            <w:tcW w:w="906" w:type="dxa"/>
            <w:vAlign w:val="center"/>
          </w:tcPr>
          <w:p w14:paraId="3F46F176" w14:textId="77777777" w:rsidR="00973C5E" w:rsidRDefault="00973C5E" w:rsidP="00AF6B57">
            <w:pPr>
              <w:jc w:val="center"/>
              <w:rPr>
                <w:rFonts w:cs="Times New Roman"/>
              </w:rPr>
            </w:pPr>
          </w:p>
        </w:tc>
        <w:tc>
          <w:tcPr>
            <w:tcW w:w="906" w:type="dxa"/>
            <w:vAlign w:val="center"/>
          </w:tcPr>
          <w:p w14:paraId="1FAA01C7" w14:textId="77777777" w:rsidR="00973C5E" w:rsidRDefault="00973C5E" w:rsidP="00AF6B57">
            <w:pPr>
              <w:jc w:val="center"/>
              <w:rPr>
                <w:rFonts w:cs="Times New Roman"/>
              </w:rPr>
            </w:pPr>
          </w:p>
        </w:tc>
        <w:tc>
          <w:tcPr>
            <w:tcW w:w="906" w:type="dxa"/>
            <w:vAlign w:val="center"/>
          </w:tcPr>
          <w:p w14:paraId="5812F4D3" w14:textId="77777777" w:rsidR="00973C5E" w:rsidRDefault="00973C5E" w:rsidP="00AF6B57">
            <w:pPr>
              <w:jc w:val="center"/>
              <w:rPr>
                <w:rFonts w:cs="Times New Roman"/>
              </w:rPr>
            </w:pPr>
          </w:p>
        </w:tc>
        <w:tc>
          <w:tcPr>
            <w:tcW w:w="906" w:type="dxa"/>
            <w:vAlign w:val="center"/>
          </w:tcPr>
          <w:p w14:paraId="6A473212" w14:textId="77777777" w:rsidR="00973C5E" w:rsidRDefault="00973C5E" w:rsidP="00AF6B57">
            <w:pPr>
              <w:jc w:val="center"/>
              <w:rPr>
                <w:rFonts w:cs="Times New Roman"/>
              </w:rPr>
            </w:pPr>
          </w:p>
        </w:tc>
        <w:tc>
          <w:tcPr>
            <w:tcW w:w="907" w:type="dxa"/>
            <w:vAlign w:val="center"/>
          </w:tcPr>
          <w:p w14:paraId="4858BA33" w14:textId="77777777" w:rsidR="00973C5E" w:rsidRDefault="00973C5E" w:rsidP="00AF6B57">
            <w:pPr>
              <w:jc w:val="center"/>
              <w:rPr>
                <w:rFonts w:cs="Times New Roman"/>
              </w:rPr>
            </w:pPr>
          </w:p>
        </w:tc>
        <w:tc>
          <w:tcPr>
            <w:tcW w:w="907" w:type="dxa"/>
            <w:vAlign w:val="center"/>
          </w:tcPr>
          <w:p w14:paraId="0EEC1251" w14:textId="77777777" w:rsidR="00973C5E" w:rsidRDefault="00973C5E" w:rsidP="00AF6B57">
            <w:pPr>
              <w:jc w:val="center"/>
              <w:rPr>
                <w:rFonts w:cs="Times New Roman"/>
              </w:rPr>
            </w:pPr>
          </w:p>
        </w:tc>
      </w:tr>
      <w:tr w:rsidR="00973C5E" w14:paraId="7BCFAE4D" w14:textId="77777777" w:rsidTr="00AF6B57">
        <w:tc>
          <w:tcPr>
            <w:tcW w:w="906" w:type="dxa"/>
          </w:tcPr>
          <w:p w14:paraId="148B8DD7" w14:textId="46B7C9D4" w:rsidR="00973C5E" w:rsidRDefault="00AF6B57">
            <w:pPr>
              <w:rPr>
                <w:rFonts w:cs="Times New Roman"/>
              </w:rPr>
            </w:pPr>
            <w:r>
              <w:rPr>
                <w:rFonts w:cs="Times New Roman"/>
              </w:rPr>
              <w:t>[fricative]</w:t>
            </w:r>
          </w:p>
        </w:tc>
        <w:tc>
          <w:tcPr>
            <w:tcW w:w="906" w:type="dxa"/>
            <w:vAlign w:val="center"/>
          </w:tcPr>
          <w:p w14:paraId="48CD22B5" w14:textId="77777777" w:rsidR="00973C5E" w:rsidRDefault="00973C5E" w:rsidP="00AF6B57">
            <w:pPr>
              <w:jc w:val="center"/>
              <w:rPr>
                <w:rFonts w:cs="Times New Roman"/>
              </w:rPr>
            </w:pPr>
          </w:p>
        </w:tc>
        <w:tc>
          <w:tcPr>
            <w:tcW w:w="906" w:type="dxa"/>
            <w:vAlign w:val="center"/>
          </w:tcPr>
          <w:p w14:paraId="00B95D0A" w14:textId="77777777" w:rsidR="00973C5E" w:rsidRDefault="00973C5E" w:rsidP="00AF6B57">
            <w:pPr>
              <w:jc w:val="center"/>
              <w:rPr>
                <w:rFonts w:cs="Times New Roman"/>
              </w:rPr>
            </w:pPr>
          </w:p>
        </w:tc>
        <w:tc>
          <w:tcPr>
            <w:tcW w:w="906" w:type="dxa"/>
            <w:vAlign w:val="center"/>
          </w:tcPr>
          <w:p w14:paraId="6232EF98" w14:textId="77777777" w:rsidR="00973C5E" w:rsidRDefault="00973C5E" w:rsidP="00AF6B57">
            <w:pPr>
              <w:jc w:val="center"/>
              <w:rPr>
                <w:rFonts w:cs="Times New Roman"/>
              </w:rPr>
            </w:pPr>
          </w:p>
        </w:tc>
        <w:tc>
          <w:tcPr>
            <w:tcW w:w="906" w:type="dxa"/>
            <w:vAlign w:val="center"/>
          </w:tcPr>
          <w:p w14:paraId="571E8571" w14:textId="034FBC09" w:rsidR="00973C5E" w:rsidRDefault="00AF6B57" w:rsidP="00AF6B57">
            <w:pPr>
              <w:jc w:val="center"/>
              <w:rPr>
                <w:rFonts w:cs="Times New Roman"/>
              </w:rPr>
            </w:pPr>
            <w:r>
              <w:rPr>
                <w:rFonts w:cs="Times New Roman"/>
              </w:rPr>
              <w:t>+</w:t>
            </w:r>
          </w:p>
        </w:tc>
        <w:tc>
          <w:tcPr>
            <w:tcW w:w="906" w:type="dxa"/>
            <w:vAlign w:val="center"/>
          </w:tcPr>
          <w:p w14:paraId="48F22295" w14:textId="5B7B6A83" w:rsidR="00973C5E" w:rsidRDefault="00D55DDE" w:rsidP="00AF6B57">
            <w:pPr>
              <w:jc w:val="center"/>
              <w:rPr>
                <w:rFonts w:cs="Times New Roman"/>
              </w:rPr>
            </w:pPr>
            <w:r>
              <w:rPr>
                <w:rFonts w:cs="Times New Roman"/>
              </w:rPr>
              <w:t>+</w:t>
            </w:r>
          </w:p>
        </w:tc>
        <w:tc>
          <w:tcPr>
            <w:tcW w:w="906" w:type="dxa"/>
            <w:vAlign w:val="center"/>
          </w:tcPr>
          <w:p w14:paraId="0C258280" w14:textId="0D06DDE6" w:rsidR="00973C5E" w:rsidRDefault="00D55DDE" w:rsidP="00AF6B57">
            <w:pPr>
              <w:jc w:val="center"/>
              <w:rPr>
                <w:rFonts w:cs="Times New Roman"/>
              </w:rPr>
            </w:pPr>
            <w:r>
              <w:rPr>
                <w:rFonts w:cs="Times New Roman"/>
              </w:rPr>
              <w:t>+</w:t>
            </w:r>
          </w:p>
        </w:tc>
        <w:tc>
          <w:tcPr>
            <w:tcW w:w="906" w:type="dxa"/>
            <w:vAlign w:val="center"/>
          </w:tcPr>
          <w:p w14:paraId="160C3036" w14:textId="7E008473" w:rsidR="00973C5E" w:rsidRDefault="00AF6B57" w:rsidP="00AF6B57">
            <w:pPr>
              <w:jc w:val="center"/>
              <w:rPr>
                <w:rFonts w:cs="Times New Roman"/>
              </w:rPr>
            </w:pPr>
            <w:r>
              <w:rPr>
                <w:rFonts w:cs="Times New Roman"/>
              </w:rPr>
              <w:t>+</w:t>
            </w:r>
          </w:p>
        </w:tc>
        <w:tc>
          <w:tcPr>
            <w:tcW w:w="907" w:type="dxa"/>
            <w:vAlign w:val="center"/>
          </w:tcPr>
          <w:p w14:paraId="6CA23492" w14:textId="77777777" w:rsidR="00973C5E" w:rsidRDefault="00973C5E" w:rsidP="00AF6B57">
            <w:pPr>
              <w:jc w:val="center"/>
              <w:rPr>
                <w:rFonts w:cs="Times New Roman"/>
              </w:rPr>
            </w:pPr>
          </w:p>
        </w:tc>
        <w:tc>
          <w:tcPr>
            <w:tcW w:w="907" w:type="dxa"/>
            <w:vAlign w:val="center"/>
          </w:tcPr>
          <w:p w14:paraId="25C7C4A5" w14:textId="77777777" w:rsidR="00973C5E" w:rsidRDefault="00973C5E" w:rsidP="00AF6B57">
            <w:pPr>
              <w:jc w:val="center"/>
              <w:rPr>
                <w:rFonts w:cs="Times New Roman"/>
              </w:rPr>
            </w:pPr>
          </w:p>
        </w:tc>
      </w:tr>
      <w:tr w:rsidR="00973C5E" w14:paraId="738EEDE3" w14:textId="77777777" w:rsidTr="00AF6B57">
        <w:tc>
          <w:tcPr>
            <w:tcW w:w="906" w:type="dxa"/>
          </w:tcPr>
          <w:p w14:paraId="695EC14C" w14:textId="5376070A" w:rsidR="00973C5E" w:rsidRDefault="00AF6B57">
            <w:pPr>
              <w:rPr>
                <w:rFonts w:cs="Times New Roman"/>
              </w:rPr>
            </w:pPr>
            <w:r>
              <w:rPr>
                <w:rFonts w:cs="Times New Roman"/>
              </w:rPr>
              <w:t>[affricate</w:t>
            </w:r>
            <w:r w:rsidR="00D55DDE">
              <w:rPr>
                <w:rFonts w:cs="Times New Roman"/>
              </w:rPr>
              <w:t>]</w:t>
            </w:r>
          </w:p>
        </w:tc>
        <w:tc>
          <w:tcPr>
            <w:tcW w:w="906" w:type="dxa"/>
            <w:vAlign w:val="center"/>
          </w:tcPr>
          <w:p w14:paraId="732A6E3A" w14:textId="77777777" w:rsidR="00973C5E" w:rsidRDefault="00973C5E" w:rsidP="00AF6B57">
            <w:pPr>
              <w:jc w:val="center"/>
              <w:rPr>
                <w:rFonts w:cs="Times New Roman"/>
              </w:rPr>
            </w:pPr>
          </w:p>
        </w:tc>
        <w:tc>
          <w:tcPr>
            <w:tcW w:w="906" w:type="dxa"/>
            <w:vAlign w:val="center"/>
          </w:tcPr>
          <w:p w14:paraId="3DD39D4F" w14:textId="77777777" w:rsidR="00973C5E" w:rsidRDefault="00973C5E" w:rsidP="00AF6B57">
            <w:pPr>
              <w:jc w:val="center"/>
              <w:rPr>
                <w:rFonts w:cs="Times New Roman"/>
              </w:rPr>
            </w:pPr>
          </w:p>
        </w:tc>
        <w:tc>
          <w:tcPr>
            <w:tcW w:w="906" w:type="dxa"/>
            <w:vAlign w:val="center"/>
          </w:tcPr>
          <w:p w14:paraId="7A46AB73" w14:textId="77777777" w:rsidR="00973C5E" w:rsidRDefault="00973C5E" w:rsidP="00AF6B57">
            <w:pPr>
              <w:jc w:val="center"/>
              <w:rPr>
                <w:rFonts w:cs="Times New Roman"/>
              </w:rPr>
            </w:pPr>
          </w:p>
        </w:tc>
        <w:tc>
          <w:tcPr>
            <w:tcW w:w="906" w:type="dxa"/>
            <w:vAlign w:val="center"/>
          </w:tcPr>
          <w:p w14:paraId="042C4D1F" w14:textId="77777777" w:rsidR="00973C5E" w:rsidRDefault="00973C5E" w:rsidP="00AF6B57">
            <w:pPr>
              <w:jc w:val="center"/>
              <w:rPr>
                <w:rFonts w:cs="Times New Roman"/>
              </w:rPr>
            </w:pPr>
          </w:p>
        </w:tc>
        <w:tc>
          <w:tcPr>
            <w:tcW w:w="906" w:type="dxa"/>
            <w:vAlign w:val="center"/>
          </w:tcPr>
          <w:p w14:paraId="329758EF" w14:textId="28B21901" w:rsidR="00973C5E" w:rsidRDefault="00973C5E" w:rsidP="00AF6B57">
            <w:pPr>
              <w:jc w:val="center"/>
              <w:rPr>
                <w:rFonts w:cs="Times New Roman"/>
              </w:rPr>
            </w:pPr>
          </w:p>
        </w:tc>
        <w:tc>
          <w:tcPr>
            <w:tcW w:w="906" w:type="dxa"/>
            <w:vAlign w:val="center"/>
          </w:tcPr>
          <w:p w14:paraId="733B84EA" w14:textId="0B210699" w:rsidR="00973C5E" w:rsidRDefault="00973C5E" w:rsidP="00AF6B57">
            <w:pPr>
              <w:jc w:val="center"/>
              <w:rPr>
                <w:rFonts w:cs="Times New Roman"/>
              </w:rPr>
            </w:pPr>
          </w:p>
        </w:tc>
        <w:tc>
          <w:tcPr>
            <w:tcW w:w="906" w:type="dxa"/>
            <w:vAlign w:val="center"/>
          </w:tcPr>
          <w:p w14:paraId="4D66F8C6" w14:textId="77777777" w:rsidR="00973C5E" w:rsidRDefault="00973C5E" w:rsidP="00AF6B57">
            <w:pPr>
              <w:jc w:val="center"/>
              <w:rPr>
                <w:rFonts w:cs="Times New Roman"/>
              </w:rPr>
            </w:pPr>
          </w:p>
        </w:tc>
        <w:tc>
          <w:tcPr>
            <w:tcW w:w="907" w:type="dxa"/>
            <w:vAlign w:val="center"/>
          </w:tcPr>
          <w:p w14:paraId="02628FD6" w14:textId="77777777" w:rsidR="00973C5E" w:rsidRDefault="00973C5E" w:rsidP="00AF6B57">
            <w:pPr>
              <w:jc w:val="center"/>
              <w:rPr>
                <w:rFonts w:cs="Times New Roman"/>
              </w:rPr>
            </w:pPr>
          </w:p>
        </w:tc>
        <w:tc>
          <w:tcPr>
            <w:tcW w:w="907" w:type="dxa"/>
            <w:vAlign w:val="center"/>
          </w:tcPr>
          <w:p w14:paraId="1A34B84C" w14:textId="41DE604B" w:rsidR="00973C5E" w:rsidRDefault="00D55DDE" w:rsidP="00AF6B57">
            <w:pPr>
              <w:jc w:val="center"/>
              <w:rPr>
                <w:rFonts w:cs="Times New Roman"/>
              </w:rPr>
            </w:pPr>
            <w:r>
              <w:rPr>
                <w:rFonts w:cs="Times New Roman"/>
              </w:rPr>
              <w:t>+</w:t>
            </w:r>
          </w:p>
        </w:tc>
      </w:tr>
    </w:tbl>
    <w:p w14:paraId="34878E84" w14:textId="77777777" w:rsidR="00973C5E" w:rsidRDefault="00973C5E">
      <w:pPr>
        <w:rPr>
          <w:rFonts w:cs="Times New Roman"/>
        </w:rPr>
      </w:pPr>
    </w:p>
    <w:p w14:paraId="690CFD4D" w14:textId="4A43F2D1" w:rsidR="00D55DDE" w:rsidRDefault="00D55DDE">
      <w:pPr>
        <w:rPr>
          <w:rFonts w:cs="Times New Roman"/>
        </w:rPr>
      </w:pPr>
      <w:r>
        <w:rPr>
          <w:rFonts w:cs="Times New Roman"/>
          <w:b/>
          <w:bCs/>
        </w:rPr>
        <w:t xml:space="preserve">Define the environment for the English plural suffix with the help of the following words: </w:t>
      </w:r>
      <w:r>
        <w:rPr>
          <w:rFonts w:cs="Times New Roman"/>
          <w:b/>
          <w:bCs/>
          <w:i/>
          <w:iCs/>
        </w:rPr>
        <w:t>cats [s], tops [s], dogs [z], crabs [z].</w:t>
      </w:r>
    </w:p>
    <w:p w14:paraId="0F10D816" w14:textId="545BB6FD" w:rsidR="00D55DDE" w:rsidRDefault="00D55DDE">
      <w:pPr>
        <w:rPr>
          <w:rFonts w:cs="Times New Roman"/>
        </w:rPr>
      </w:pPr>
      <w:r>
        <w:rPr>
          <w:rFonts w:cs="Times New Roman"/>
        </w:rPr>
        <w:t xml:space="preserve">The suffix becomes voiceless ([s]) after a voiceless consonant: </w:t>
      </w:r>
      <w:r>
        <w:rPr>
          <w:rFonts w:cs="Times New Roman"/>
          <w:i/>
          <w:iCs/>
        </w:rPr>
        <w:t>ca</w:t>
      </w:r>
      <w:r w:rsidRPr="00D55DDE">
        <w:rPr>
          <w:rFonts w:cs="Times New Roman"/>
          <w:i/>
          <w:iCs/>
          <w:u w:val="single"/>
        </w:rPr>
        <w:t>t</w:t>
      </w:r>
      <w:r>
        <w:rPr>
          <w:rFonts w:cs="Times New Roman"/>
          <w:i/>
          <w:iCs/>
        </w:rPr>
        <w:t>, to</w:t>
      </w:r>
      <w:r w:rsidRPr="00D55DDE">
        <w:rPr>
          <w:rFonts w:cs="Times New Roman"/>
          <w:i/>
          <w:iCs/>
          <w:u w:val="single"/>
        </w:rPr>
        <w:t>p</w:t>
      </w:r>
      <w:r>
        <w:rPr>
          <w:rFonts w:cs="Times New Roman"/>
        </w:rPr>
        <w:t>.</w:t>
      </w:r>
    </w:p>
    <w:p w14:paraId="3FE6C031" w14:textId="2E08DB62" w:rsidR="00D55DDE" w:rsidRPr="00D55DDE" w:rsidRDefault="00D55DDE">
      <w:pPr>
        <w:rPr>
          <w:rFonts w:cs="Times New Roman"/>
        </w:rPr>
      </w:pPr>
      <w:r>
        <w:rPr>
          <w:rFonts w:cs="Times New Roman"/>
        </w:rPr>
        <w:t xml:space="preserve">The suffix becomes voiced ([z]) after a voiced consonant: </w:t>
      </w:r>
      <w:r>
        <w:rPr>
          <w:rFonts w:cs="Times New Roman"/>
          <w:i/>
          <w:iCs/>
        </w:rPr>
        <w:t>do</w:t>
      </w:r>
      <w:r w:rsidRPr="00D55DDE">
        <w:rPr>
          <w:rFonts w:cs="Times New Roman"/>
          <w:i/>
          <w:iCs/>
          <w:u w:val="single"/>
        </w:rPr>
        <w:t>g</w:t>
      </w:r>
      <w:r>
        <w:rPr>
          <w:rFonts w:cs="Times New Roman"/>
          <w:i/>
          <w:iCs/>
        </w:rPr>
        <w:t>, cra</w:t>
      </w:r>
      <w:r w:rsidRPr="00D55DDE">
        <w:rPr>
          <w:rFonts w:cs="Times New Roman"/>
          <w:i/>
          <w:iCs/>
          <w:u w:val="single"/>
        </w:rPr>
        <w:t>b</w:t>
      </w:r>
      <w:r>
        <w:rPr>
          <w:rFonts w:cs="Times New Roman"/>
          <w:i/>
          <w:iCs/>
        </w:rPr>
        <w:t>.</w:t>
      </w:r>
    </w:p>
    <w:p w14:paraId="10FB75E8" w14:textId="45FC8D55" w:rsidR="00B038CE" w:rsidRPr="004B3596" w:rsidRDefault="004B3596">
      <w:pPr>
        <w:rPr>
          <w:rFonts w:cs="Times New Roman"/>
          <w:b/>
          <w:bCs/>
        </w:rPr>
      </w:pPr>
      <w:r w:rsidRPr="004B3596">
        <w:rPr>
          <w:rFonts w:cs="Times New Roman"/>
          <w:b/>
          <w:bCs/>
        </w:rPr>
        <w:t xml:space="preserve">Draw the syllable trees for the following words: </w:t>
      </w:r>
      <w:r w:rsidRPr="004B3596">
        <w:rPr>
          <w:rFonts w:cs="Times New Roman"/>
          <w:b/>
          <w:bCs/>
          <w:i/>
          <w:iCs/>
        </w:rPr>
        <w:t>hat, owe, it, see.</w:t>
      </w:r>
    </w:p>
    <w:p w14:paraId="58300DA1" w14:textId="25941B26" w:rsidR="004B3596" w:rsidRPr="004B3596" w:rsidRDefault="004B3596">
      <w:r>
        <w:rPr>
          <w:i/>
          <w:iCs/>
        </w:rPr>
        <w:t>hat</w:t>
      </w:r>
      <w:r>
        <w:t>:</w:t>
      </w:r>
    </w:p>
    <w:p w14:paraId="49A04C18" w14:textId="5A1E6264" w:rsidR="004B3596" w:rsidRDefault="004B3596" w:rsidP="004B3596">
      <w:pPr>
        <w:ind w:left="720"/>
      </w:pPr>
      <w:r>
        <w:t>onset: h</w:t>
      </w:r>
    </w:p>
    <w:p w14:paraId="67C96985" w14:textId="7AE4E40A" w:rsidR="004B3596" w:rsidRDefault="004B3596" w:rsidP="004B3596">
      <w:pPr>
        <w:ind w:left="720"/>
      </w:pPr>
      <w:r>
        <w:t>nucleus: a</w:t>
      </w:r>
    </w:p>
    <w:p w14:paraId="2CAF268E" w14:textId="47EE3B97" w:rsidR="004B3596" w:rsidRDefault="004B3596" w:rsidP="004B3596">
      <w:pPr>
        <w:ind w:left="720"/>
      </w:pPr>
      <w:r>
        <w:t>coda: t</w:t>
      </w:r>
    </w:p>
    <w:p w14:paraId="1AAE2FC1" w14:textId="3925EFC7" w:rsidR="004B3596" w:rsidRDefault="004B3596" w:rsidP="004B3596">
      <w:r>
        <w:rPr>
          <w:i/>
          <w:iCs/>
        </w:rPr>
        <w:t>owe</w:t>
      </w:r>
      <w:r>
        <w:t>:</w:t>
      </w:r>
    </w:p>
    <w:p w14:paraId="7D706E63" w14:textId="68586BA8" w:rsidR="004B3596" w:rsidRDefault="004B3596" w:rsidP="004B3596">
      <w:pPr>
        <w:ind w:left="720"/>
      </w:pPr>
      <w:r>
        <w:t xml:space="preserve">onset: </w:t>
      </w:r>
      <w:r>
        <w:sym w:font="Wingdings 2" w:char="F057"/>
      </w:r>
    </w:p>
    <w:p w14:paraId="225B0B36" w14:textId="04F4D651" w:rsidR="004B3596" w:rsidRDefault="004B3596" w:rsidP="004B3596">
      <w:pPr>
        <w:ind w:left="720"/>
      </w:pPr>
      <w:r>
        <w:t>nucleus: owe</w:t>
      </w:r>
    </w:p>
    <w:p w14:paraId="71B7C4A8" w14:textId="5268174B" w:rsidR="004B3596" w:rsidRDefault="004B3596" w:rsidP="004B3596">
      <w:pPr>
        <w:ind w:left="720"/>
      </w:pPr>
      <w:r>
        <w:t xml:space="preserve">coda: </w:t>
      </w:r>
      <w:r>
        <w:sym w:font="Wingdings 2" w:char="F057"/>
      </w:r>
    </w:p>
    <w:p w14:paraId="3E736AB2" w14:textId="7493933E" w:rsidR="004B3596" w:rsidRDefault="004B3596" w:rsidP="004B3596">
      <w:r>
        <w:rPr>
          <w:i/>
          <w:iCs/>
        </w:rPr>
        <w:t>it</w:t>
      </w:r>
      <w:r>
        <w:t>:</w:t>
      </w:r>
    </w:p>
    <w:p w14:paraId="67F6B1A9" w14:textId="23270844" w:rsidR="004B3596" w:rsidRDefault="004B3596" w:rsidP="004B3596">
      <w:pPr>
        <w:ind w:left="720"/>
      </w:pPr>
      <w:r>
        <w:t xml:space="preserve">onset: </w:t>
      </w:r>
      <w:r>
        <w:sym w:font="Wingdings 2" w:char="F057"/>
      </w:r>
    </w:p>
    <w:p w14:paraId="3BB587C7" w14:textId="457B989D" w:rsidR="004B3596" w:rsidRDefault="004B3596" w:rsidP="004B3596">
      <w:pPr>
        <w:ind w:left="720"/>
      </w:pPr>
      <w:r>
        <w:lastRenderedPageBreak/>
        <w:t>nucleus: i</w:t>
      </w:r>
    </w:p>
    <w:p w14:paraId="107AB6FC" w14:textId="48C004F8" w:rsidR="004B3596" w:rsidRDefault="004B3596" w:rsidP="004B3596">
      <w:pPr>
        <w:ind w:left="720"/>
      </w:pPr>
      <w:r>
        <w:t>coda: t</w:t>
      </w:r>
    </w:p>
    <w:p w14:paraId="45D58563" w14:textId="12A18FFA" w:rsidR="004B3596" w:rsidRDefault="004B3596" w:rsidP="004B3596">
      <w:r>
        <w:rPr>
          <w:i/>
          <w:iCs/>
        </w:rPr>
        <w:t>see</w:t>
      </w:r>
      <w:r>
        <w:t>:</w:t>
      </w:r>
    </w:p>
    <w:p w14:paraId="082790B5" w14:textId="05198A29" w:rsidR="004B3596" w:rsidRDefault="004B3596" w:rsidP="004B3596">
      <w:pPr>
        <w:ind w:left="720"/>
      </w:pPr>
      <w:r>
        <w:t>onset: s</w:t>
      </w:r>
    </w:p>
    <w:p w14:paraId="0C803C61" w14:textId="140DE42D" w:rsidR="004B3596" w:rsidRDefault="004B3596" w:rsidP="004B3596">
      <w:pPr>
        <w:ind w:left="720"/>
      </w:pPr>
      <w:r>
        <w:t>nucleus: ee</w:t>
      </w:r>
    </w:p>
    <w:p w14:paraId="7149D54B" w14:textId="76A5D4C9" w:rsidR="004B3596" w:rsidRDefault="004B3596" w:rsidP="004B3596">
      <w:pPr>
        <w:ind w:left="720"/>
      </w:pPr>
      <w:r>
        <w:t xml:space="preserve">coda: </w:t>
      </w:r>
      <w:r>
        <w:sym w:font="Wingdings 2" w:char="F057"/>
      </w:r>
    </w:p>
    <w:p w14:paraId="207EA590" w14:textId="416AD49D" w:rsidR="004B3596" w:rsidRDefault="004B3596" w:rsidP="004B3596">
      <w:r w:rsidRPr="004B3596">
        <w:rPr>
          <w:b/>
          <w:bCs/>
        </w:rPr>
        <w:t>Are the syllables simple or complex?</w:t>
      </w:r>
      <w:r>
        <w:rPr>
          <w:b/>
          <w:bCs/>
        </w:rPr>
        <w:t xml:space="preserve"> Both the onset and the coda.</w:t>
      </w:r>
    </w:p>
    <w:p w14:paraId="2DC4A556" w14:textId="2B719BEB" w:rsidR="004B3596" w:rsidRDefault="004B3596" w:rsidP="004B3596">
      <w:r>
        <w:rPr>
          <w:i/>
          <w:iCs/>
        </w:rPr>
        <w:t>see</w:t>
      </w:r>
      <w:r>
        <w:t>: simple, empty</w:t>
      </w:r>
    </w:p>
    <w:p w14:paraId="3D233B44" w14:textId="2B1A3DB0" w:rsidR="004B3596" w:rsidRDefault="004B3596" w:rsidP="004B3596">
      <w:r>
        <w:rPr>
          <w:i/>
          <w:iCs/>
        </w:rPr>
        <w:t>twin</w:t>
      </w:r>
      <w:r>
        <w:t>: complex, simple</w:t>
      </w:r>
    </w:p>
    <w:p w14:paraId="02A33391" w14:textId="4735A487" w:rsidR="004B3596" w:rsidRDefault="004B3596" w:rsidP="004B3596">
      <w:r>
        <w:rPr>
          <w:i/>
          <w:iCs/>
        </w:rPr>
        <w:t>spring</w:t>
      </w:r>
      <w:r>
        <w:t>: complex, simple</w:t>
      </w:r>
    </w:p>
    <w:p w14:paraId="3D5163CD" w14:textId="34692B46" w:rsidR="004B3596" w:rsidRDefault="004B3596" w:rsidP="004B3596">
      <w:r>
        <w:rPr>
          <w:i/>
          <w:iCs/>
        </w:rPr>
        <w:t>eat</w:t>
      </w:r>
      <w:r>
        <w:t>: empty, simple</w:t>
      </w:r>
    </w:p>
    <w:p w14:paraId="4766626A" w14:textId="5E12404D" w:rsidR="004B3596" w:rsidRPr="004B3596" w:rsidRDefault="004B3596" w:rsidP="004B3596">
      <w:pPr>
        <w:rPr>
          <w:b/>
          <w:bCs/>
        </w:rPr>
      </w:pPr>
      <w:r w:rsidRPr="004B3596">
        <w:rPr>
          <w:b/>
          <w:bCs/>
        </w:rPr>
        <w:t xml:space="preserve">Draw slashes between the morphemes for the following words: </w:t>
      </w:r>
      <w:r w:rsidRPr="004B3596">
        <w:rPr>
          <w:b/>
          <w:bCs/>
          <w:i/>
          <w:iCs/>
        </w:rPr>
        <w:t>cats, categories, unfriendly, expected, disagree, careless.</w:t>
      </w:r>
    </w:p>
    <w:p w14:paraId="26A77BBD" w14:textId="1E12DF76" w:rsidR="004B3596" w:rsidRDefault="004B3596" w:rsidP="004B3596">
      <w:r>
        <w:t>cat/s, categori/es, un/friend/ly, expect/ed, dis/agree, care/less</w:t>
      </w:r>
    </w:p>
    <w:p w14:paraId="680925C3" w14:textId="74655E93" w:rsidR="004B3596" w:rsidRPr="004B3596" w:rsidRDefault="004B3596" w:rsidP="004B3596">
      <w:pPr>
        <w:rPr>
          <w:b/>
          <w:bCs/>
        </w:rPr>
      </w:pPr>
      <w:r w:rsidRPr="004B3596">
        <w:rPr>
          <w:b/>
          <w:bCs/>
        </w:rPr>
        <w:t>Give a bracketed representation of the words from the previous exercise.</w:t>
      </w:r>
    </w:p>
    <w:p w14:paraId="0485B4D6" w14:textId="71CEDEE8" w:rsidR="004B3596" w:rsidRDefault="004B3596" w:rsidP="004B3596">
      <w:r>
        <w:t>[cat]s], [categori]es], [un[friend]ly]], [expect]ed], [dis[agree]], [care]less]</w:t>
      </w:r>
    </w:p>
    <w:p w14:paraId="48A7B705" w14:textId="20D86DF5" w:rsidR="004B3596" w:rsidRPr="004B3596" w:rsidRDefault="004B3596" w:rsidP="004B3596">
      <w:pPr>
        <w:rPr>
          <w:b/>
          <w:bCs/>
        </w:rPr>
      </w:pPr>
      <w:r w:rsidRPr="004B3596">
        <w:rPr>
          <w:b/>
          <w:bCs/>
        </w:rPr>
        <w:t xml:space="preserve">Find the root in the following words: </w:t>
      </w:r>
      <w:r w:rsidRPr="004B3596">
        <w:rPr>
          <w:b/>
          <w:bCs/>
          <w:i/>
          <w:iCs/>
        </w:rPr>
        <w:t>disagreements, reconstructions, unbelievable, carelessness, decentralisations</w:t>
      </w:r>
      <w:r w:rsidRPr="004B3596">
        <w:rPr>
          <w:b/>
          <w:bCs/>
        </w:rPr>
        <w:t>.</w:t>
      </w:r>
    </w:p>
    <w:p w14:paraId="29DAD541" w14:textId="28A38CF8" w:rsidR="004B3596" w:rsidRDefault="004B3596" w:rsidP="004B3596">
      <w:r>
        <w:rPr>
          <w:i/>
          <w:iCs/>
        </w:rPr>
        <w:t>disagreements</w:t>
      </w:r>
      <w:r>
        <w:t>:</w:t>
      </w:r>
    </w:p>
    <w:p w14:paraId="7F991346" w14:textId="2A7399DB" w:rsidR="004B3596" w:rsidRDefault="004B3596" w:rsidP="004B3596">
      <w:pPr>
        <w:ind w:left="720"/>
        <w:rPr>
          <w:rFonts w:cs="Times New Roman"/>
        </w:rPr>
      </w:pPr>
      <w:r>
        <w:t xml:space="preserve">take away </w:t>
      </w:r>
      <w:r>
        <w:rPr>
          <w:i/>
          <w:iCs/>
        </w:rPr>
        <w:t>-s</w:t>
      </w:r>
      <w:r>
        <w:t xml:space="preserve"> </w:t>
      </w:r>
      <w:r w:rsidRPr="00AB1F6C">
        <w:rPr>
          <w:rFonts w:cs="Times New Roman"/>
        </w:rPr>
        <w:t>–</w:t>
      </w:r>
      <w:r>
        <w:rPr>
          <w:rFonts w:cs="Times New Roman"/>
        </w:rPr>
        <w:t xml:space="preserve"> base: </w:t>
      </w:r>
      <w:r>
        <w:rPr>
          <w:rFonts w:cs="Times New Roman"/>
          <w:i/>
          <w:iCs/>
        </w:rPr>
        <w:t>disagreement</w:t>
      </w:r>
    </w:p>
    <w:p w14:paraId="126F0187" w14:textId="724D3322" w:rsidR="004B3596" w:rsidRDefault="004B3596" w:rsidP="004B3596">
      <w:pPr>
        <w:ind w:left="720"/>
        <w:rPr>
          <w:rFonts w:cs="Times New Roman"/>
        </w:rPr>
      </w:pPr>
      <w:r>
        <w:rPr>
          <w:rFonts w:cs="Times New Roman"/>
        </w:rPr>
        <w:t xml:space="preserve">take away </w:t>
      </w:r>
      <w:r>
        <w:rPr>
          <w:rFonts w:cs="Times New Roman"/>
          <w:i/>
          <w:iCs/>
        </w:rPr>
        <w:t>-ment</w:t>
      </w:r>
      <w:r>
        <w:rPr>
          <w:rFonts w:cs="Times New Roman"/>
        </w:rPr>
        <w:t xml:space="preserve"> </w:t>
      </w:r>
      <w:r w:rsidRPr="004B3596">
        <w:rPr>
          <w:rFonts w:cs="Times New Roman"/>
        </w:rPr>
        <w:t>–</w:t>
      </w:r>
      <w:r>
        <w:rPr>
          <w:rFonts w:cs="Times New Roman"/>
        </w:rPr>
        <w:t xml:space="preserve"> base: </w:t>
      </w:r>
      <w:r>
        <w:rPr>
          <w:rFonts w:cs="Times New Roman"/>
          <w:i/>
          <w:iCs/>
        </w:rPr>
        <w:t>disagree</w:t>
      </w:r>
    </w:p>
    <w:p w14:paraId="69132D25" w14:textId="1572D7B5" w:rsidR="004B3596" w:rsidRDefault="004B3596" w:rsidP="004B3596">
      <w:pPr>
        <w:ind w:left="720"/>
        <w:rPr>
          <w:rFonts w:cs="Times New Roman"/>
        </w:rPr>
      </w:pPr>
      <w:r>
        <w:rPr>
          <w:rFonts w:cs="Times New Roman"/>
        </w:rPr>
        <w:t xml:space="preserve">take away </w:t>
      </w:r>
      <w:r>
        <w:rPr>
          <w:rFonts w:cs="Times New Roman"/>
          <w:i/>
          <w:iCs/>
        </w:rPr>
        <w:t>dis-</w:t>
      </w:r>
      <w:r>
        <w:rPr>
          <w:rFonts w:cs="Times New Roman"/>
        </w:rPr>
        <w:t xml:space="preserve"> </w:t>
      </w:r>
      <w:r w:rsidRPr="004B3596">
        <w:rPr>
          <w:rFonts w:cs="Times New Roman"/>
        </w:rPr>
        <w:t>–</w:t>
      </w:r>
      <w:r>
        <w:rPr>
          <w:rFonts w:cs="Times New Roman"/>
        </w:rPr>
        <w:t xml:space="preserve"> base: </w:t>
      </w:r>
      <w:r w:rsidRPr="004B3596">
        <w:rPr>
          <w:rFonts w:cs="Times New Roman"/>
          <w:i/>
          <w:iCs/>
        </w:rPr>
        <w:t>agree</w:t>
      </w:r>
      <w:r>
        <w:rPr>
          <w:rFonts w:cs="Times New Roman"/>
        </w:rPr>
        <w:t xml:space="preserve"> = </w:t>
      </w:r>
      <w:r w:rsidRPr="008414D4">
        <w:rPr>
          <w:rFonts w:cs="Times New Roman"/>
          <w:smallCaps/>
        </w:rPr>
        <w:t>root</w:t>
      </w:r>
    </w:p>
    <w:p w14:paraId="6B9CB567" w14:textId="2432EC37" w:rsidR="004B3596" w:rsidRDefault="004B3596" w:rsidP="004B3596">
      <w:pPr>
        <w:rPr>
          <w:rFonts w:cs="Times New Roman"/>
        </w:rPr>
      </w:pPr>
      <w:r>
        <w:rPr>
          <w:rFonts w:cs="Times New Roman"/>
          <w:i/>
          <w:iCs/>
        </w:rPr>
        <w:t>reconstructions</w:t>
      </w:r>
      <w:r>
        <w:rPr>
          <w:rFonts w:cs="Times New Roman"/>
        </w:rPr>
        <w:t>:</w:t>
      </w:r>
    </w:p>
    <w:p w14:paraId="29D343D8" w14:textId="609F465B" w:rsidR="004B3596" w:rsidRDefault="004B3596" w:rsidP="004B3596">
      <w:pPr>
        <w:ind w:left="720"/>
        <w:rPr>
          <w:rFonts w:cs="Times New Roman"/>
        </w:rPr>
      </w:pPr>
      <w:r>
        <w:rPr>
          <w:rFonts w:cs="Times New Roman"/>
        </w:rPr>
        <w:t xml:space="preserve">take away </w:t>
      </w:r>
      <w:r>
        <w:rPr>
          <w:rFonts w:cs="Times New Roman"/>
          <w:i/>
          <w:iCs/>
        </w:rPr>
        <w:t>-s</w:t>
      </w:r>
      <w:r>
        <w:rPr>
          <w:rFonts w:cs="Times New Roman"/>
        </w:rPr>
        <w:t xml:space="preserve"> </w:t>
      </w:r>
      <w:r w:rsidRPr="004B3596">
        <w:rPr>
          <w:rFonts w:cs="Times New Roman"/>
        </w:rPr>
        <w:t>–</w:t>
      </w:r>
      <w:r>
        <w:rPr>
          <w:rFonts w:cs="Times New Roman"/>
        </w:rPr>
        <w:t xml:space="preserve"> base: </w:t>
      </w:r>
      <w:r>
        <w:rPr>
          <w:rFonts w:cs="Times New Roman"/>
          <w:i/>
          <w:iCs/>
        </w:rPr>
        <w:t>reconstruction</w:t>
      </w:r>
    </w:p>
    <w:p w14:paraId="6AB37060" w14:textId="22F308A4" w:rsidR="004B3596" w:rsidRDefault="004B3596" w:rsidP="004B3596">
      <w:pPr>
        <w:ind w:left="720"/>
        <w:rPr>
          <w:rFonts w:cs="Times New Roman"/>
        </w:rPr>
      </w:pPr>
      <w:r>
        <w:rPr>
          <w:rFonts w:cs="Times New Roman"/>
        </w:rPr>
        <w:t xml:space="preserve">take away </w:t>
      </w:r>
      <w:r>
        <w:rPr>
          <w:rFonts w:cs="Times New Roman"/>
          <w:i/>
          <w:iCs/>
        </w:rPr>
        <w:t>-ion</w:t>
      </w:r>
      <w:r>
        <w:rPr>
          <w:rFonts w:cs="Times New Roman"/>
        </w:rPr>
        <w:t xml:space="preserve"> </w:t>
      </w:r>
      <w:r w:rsidRPr="004B3596">
        <w:rPr>
          <w:rFonts w:cs="Times New Roman"/>
        </w:rPr>
        <w:t>–</w:t>
      </w:r>
      <w:r>
        <w:rPr>
          <w:rFonts w:cs="Times New Roman"/>
        </w:rPr>
        <w:t xml:space="preserve"> base: </w:t>
      </w:r>
      <w:r>
        <w:rPr>
          <w:rFonts w:cs="Times New Roman"/>
          <w:i/>
          <w:iCs/>
        </w:rPr>
        <w:t>reconstruct</w:t>
      </w:r>
    </w:p>
    <w:p w14:paraId="3DCBA412" w14:textId="5F5E036B" w:rsidR="004B3596" w:rsidRDefault="004B3596" w:rsidP="004B3596">
      <w:pPr>
        <w:ind w:left="720"/>
        <w:rPr>
          <w:rFonts w:cs="Times New Roman"/>
        </w:rPr>
      </w:pPr>
      <w:r>
        <w:rPr>
          <w:rFonts w:cs="Times New Roman"/>
        </w:rPr>
        <w:t xml:space="preserve">take away </w:t>
      </w:r>
      <w:r>
        <w:rPr>
          <w:rFonts w:cs="Times New Roman"/>
          <w:i/>
          <w:iCs/>
        </w:rPr>
        <w:t>re-</w:t>
      </w:r>
      <w:r>
        <w:rPr>
          <w:rFonts w:cs="Times New Roman"/>
        </w:rPr>
        <w:t xml:space="preserve"> </w:t>
      </w:r>
      <w:r w:rsidRPr="004B3596">
        <w:rPr>
          <w:rFonts w:cs="Times New Roman"/>
        </w:rPr>
        <w:t>–</w:t>
      </w:r>
      <w:r>
        <w:rPr>
          <w:rFonts w:cs="Times New Roman"/>
        </w:rPr>
        <w:t xml:space="preserve"> base: </w:t>
      </w:r>
      <w:r>
        <w:rPr>
          <w:rFonts w:cs="Times New Roman"/>
          <w:i/>
          <w:iCs/>
        </w:rPr>
        <w:t>construct</w:t>
      </w:r>
      <w:r>
        <w:rPr>
          <w:rFonts w:cs="Times New Roman"/>
        </w:rPr>
        <w:t xml:space="preserve"> = </w:t>
      </w:r>
      <w:r w:rsidRPr="008414D4">
        <w:rPr>
          <w:rFonts w:cs="Times New Roman"/>
          <w:smallCaps/>
        </w:rPr>
        <w:t>root</w:t>
      </w:r>
    </w:p>
    <w:p w14:paraId="5F8E92A9" w14:textId="3F224956" w:rsidR="008414D4" w:rsidRDefault="008414D4" w:rsidP="008414D4">
      <w:pPr>
        <w:rPr>
          <w:rFonts w:cs="Times New Roman"/>
        </w:rPr>
      </w:pPr>
      <w:r>
        <w:rPr>
          <w:rFonts w:cs="Times New Roman"/>
          <w:i/>
          <w:iCs/>
        </w:rPr>
        <w:t>unbelievable</w:t>
      </w:r>
      <w:r>
        <w:rPr>
          <w:rFonts w:cs="Times New Roman"/>
        </w:rPr>
        <w:t>:</w:t>
      </w:r>
    </w:p>
    <w:p w14:paraId="1F396671" w14:textId="14D18828" w:rsidR="008414D4" w:rsidRDefault="008414D4" w:rsidP="008414D4">
      <w:pPr>
        <w:ind w:left="720"/>
        <w:rPr>
          <w:rFonts w:cs="Times New Roman"/>
        </w:rPr>
      </w:pPr>
      <w:r>
        <w:rPr>
          <w:rFonts w:cs="Times New Roman"/>
        </w:rPr>
        <w:t xml:space="preserve">take away </w:t>
      </w:r>
      <w:r>
        <w:rPr>
          <w:rFonts w:cs="Times New Roman"/>
          <w:i/>
          <w:iCs/>
        </w:rPr>
        <w:t>un-</w:t>
      </w:r>
      <w:r>
        <w:rPr>
          <w:rFonts w:cs="Times New Roman"/>
        </w:rPr>
        <w:t xml:space="preserve"> </w:t>
      </w:r>
      <w:r w:rsidRPr="008414D4">
        <w:rPr>
          <w:rFonts w:cs="Times New Roman"/>
        </w:rPr>
        <w:t>–</w:t>
      </w:r>
      <w:r>
        <w:rPr>
          <w:rFonts w:cs="Times New Roman"/>
        </w:rPr>
        <w:t xml:space="preserve"> base: </w:t>
      </w:r>
      <w:r>
        <w:rPr>
          <w:rFonts w:cs="Times New Roman"/>
          <w:i/>
          <w:iCs/>
        </w:rPr>
        <w:t>believable</w:t>
      </w:r>
    </w:p>
    <w:p w14:paraId="3B09DB0F" w14:textId="3FDBCC2A" w:rsidR="008414D4" w:rsidRDefault="008414D4" w:rsidP="008414D4">
      <w:pPr>
        <w:ind w:left="720"/>
        <w:rPr>
          <w:rFonts w:cs="Times New Roman"/>
        </w:rPr>
      </w:pPr>
      <w:r>
        <w:rPr>
          <w:rFonts w:cs="Times New Roman"/>
        </w:rPr>
        <w:t xml:space="preserve">take away </w:t>
      </w:r>
      <w:r>
        <w:rPr>
          <w:rFonts w:cs="Times New Roman"/>
          <w:i/>
          <w:iCs/>
        </w:rPr>
        <w:t>-able</w:t>
      </w:r>
      <w:r>
        <w:rPr>
          <w:rFonts w:cs="Times New Roman"/>
        </w:rPr>
        <w:t xml:space="preserve"> </w:t>
      </w:r>
      <w:r w:rsidRPr="008414D4">
        <w:rPr>
          <w:rFonts w:cs="Times New Roman"/>
        </w:rPr>
        <w:t>–</w:t>
      </w:r>
      <w:r>
        <w:rPr>
          <w:rFonts w:cs="Times New Roman"/>
        </w:rPr>
        <w:t xml:space="preserve"> base: </w:t>
      </w:r>
      <w:r>
        <w:rPr>
          <w:rFonts w:cs="Times New Roman"/>
          <w:i/>
          <w:iCs/>
        </w:rPr>
        <w:t>believe</w:t>
      </w:r>
      <w:r>
        <w:rPr>
          <w:rFonts w:cs="Times New Roman"/>
        </w:rPr>
        <w:t xml:space="preserve"> = </w:t>
      </w:r>
      <w:r w:rsidRPr="008414D4">
        <w:rPr>
          <w:rFonts w:cs="Times New Roman"/>
          <w:smallCaps/>
        </w:rPr>
        <w:t>root</w:t>
      </w:r>
    </w:p>
    <w:p w14:paraId="66E89FC9" w14:textId="2A14A24E" w:rsidR="008414D4" w:rsidRDefault="008414D4" w:rsidP="008414D4">
      <w:pPr>
        <w:rPr>
          <w:rFonts w:cs="Times New Roman"/>
        </w:rPr>
      </w:pPr>
      <w:r>
        <w:rPr>
          <w:rFonts w:cs="Times New Roman"/>
          <w:i/>
          <w:iCs/>
        </w:rPr>
        <w:t>carelessness</w:t>
      </w:r>
      <w:r>
        <w:rPr>
          <w:rFonts w:cs="Times New Roman"/>
        </w:rPr>
        <w:t>:</w:t>
      </w:r>
    </w:p>
    <w:p w14:paraId="36367E59" w14:textId="01B1C23A" w:rsidR="008414D4" w:rsidRDefault="008414D4" w:rsidP="008414D4">
      <w:pPr>
        <w:ind w:left="720"/>
        <w:rPr>
          <w:rFonts w:cs="Times New Roman"/>
        </w:rPr>
      </w:pPr>
      <w:r>
        <w:rPr>
          <w:rFonts w:cs="Times New Roman"/>
        </w:rPr>
        <w:t xml:space="preserve">take away </w:t>
      </w:r>
      <w:r>
        <w:rPr>
          <w:rFonts w:cs="Times New Roman"/>
          <w:i/>
          <w:iCs/>
        </w:rPr>
        <w:t>-ness</w:t>
      </w:r>
      <w:r>
        <w:rPr>
          <w:rFonts w:cs="Times New Roman"/>
        </w:rPr>
        <w:t xml:space="preserve"> </w:t>
      </w:r>
      <w:r w:rsidRPr="008414D4">
        <w:rPr>
          <w:rFonts w:cs="Times New Roman"/>
        </w:rPr>
        <w:t>–</w:t>
      </w:r>
      <w:r>
        <w:rPr>
          <w:rFonts w:cs="Times New Roman"/>
        </w:rPr>
        <w:t xml:space="preserve"> base: </w:t>
      </w:r>
      <w:r>
        <w:rPr>
          <w:rFonts w:cs="Times New Roman"/>
          <w:i/>
          <w:iCs/>
        </w:rPr>
        <w:t>careless</w:t>
      </w:r>
    </w:p>
    <w:p w14:paraId="6AC1929B" w14:textId="7D595F2C" w:rsidR="008414D4" w:rsidRDefault="008414D4" w:rsidP="008414D4">
      <w:pPr>
        <w:ind w:left="720"/>
        <w:rPr>
          <w:rFonts w:cs="Times New Roman"/>
        </w:rPr>
      </w:pPr>
      <w:r>
        <w:rPr>
          <w:rFonts w:cs="Times New Roman"/>
        </w:rPr>
        <w:t xml:space="preserve">take away </w:t>
      </w:r>
      <w:r w:rsidRPr="008414D4">
        <w:rPr>
          <w:rFonts w:cs="Times New Roman"/>
          <w:i/>
          <w:iCs/>
        </w:rPr>
        <w:t>-less</w:t>
      </w:r>
      <w:r>
        <w:rPr>
          <w:rFonts w:cs="Times New Roman"/>
        </w:rPr>
        <w:t xml:space="preserve"> </w:t>
      </w:r>
      <w:r w:rsidRPr="008414D4">
        <w:rPr>
          <w:rFonts w:cs="Times New Roman"/>
        </w:rPr>
        <w:t>–</w:t>
      </w:r>
      <w:r>
        <w:rPr>
          <w:rFonts w:cs="Times New Roman"/>
        </w:rPr>
        <w:t xml:space="preserve"> base: </w:t>
      </w:r>
      <w:r>
        <w:rPr>
          <w:rFonts w:cs="Times New Roman"/>
          <w:i/>
          <w:iCs/>
        </w:rPr>
        <w:t>care</w:t>
      </w:r>
      <w:r>
        <w:rPr>
          <w:rFonts w:cs="Times New Roman"/>
        </w:rPr>
        <w:t xml:space="preserve"> = </w:t>
      </w:r>
      <w:r w:rsidRPr="008414D4">
        <w:rPr>
          <w:rFonts w:cs="Times New Roman"/>
          <w:smallCaps/>
        </w:rPr>
        <w:t>root</w:t>
      </w:r>
    </w:p>
    <w:p w14:paraId="1EBAED16" w14:textId="4166715F" w:rsidR="008414D4" w:rsidRDefault="008414D4" w:rsidP="008414D4">
      <w:pPr>
        <w:rPr>
          <w:rFonts w:cs="Times New Roman"/>
        </w:rPr>
      </w:pPr>
      <w:r>
        <w:rPr>
          <w:rFonts w:cs="Times New Roman"/>
          <w:i/>
          <w:iCs/>
        </w:rPr>
        <w:t>decentralisations</w:t>
      </w:r>
      <w:r>
        <w:rPr>
          <w:rFonts w:cs="Times New Roman"/>
        </w:rPr>
        <w:t>:</w:t>
      </w:r>
    </w:p>
    <w:p w14:paraId="407BE31D" w14:textId="40DDF3B0" w:rsidR="008414D4" w:rsidRDefault="008414D4" w:rsidP="008414D4">
      <w:pPr>
        <w:ind w:left="720"/>
        <w:rPr>
          <w:rFonts w:cs="Times New Roman"/>
        </w:rPr>
      </w:pPr>
      <w:r>
        <w:rPr>
          <w:rFonts w:cs="Times New Roman"/>
        </w:rPr>
        <w:t xml:space="preserve">take away </w:t>
      </w:r>
      <w:r>
        <w:rPr>
          <w:rFonts w:cs="Times New Roman"/>
          <w:i/>
          <w:iCs/>
        </w:rPr>
        <w:t>-s</w:t>
      </w:r>
      <w:r>
        <w:rPr>
          <w:rFonts w:cs="Times New Roman"/>
        </w:rPr>
        <w:t xml:space="preserve"> </w:t>
      </w:r>
      <w:r w:rsidRPr="008414D4">
        <w:rPr>
          <w:rFonts w:cs="Times New Roman"/>
        </w:rPr>
        <w:t>–</w:t>
      </w:r>
      <w:r>
        <w:rPr>
          <w:rFonts w:cs="Times New Roman"/>
        </w:rPr>
        <w:t xml:space="preserve"> base: </w:t>
      </w:r>
      <w:r>
        <w:rPr>
          <w:rFonts w:cs="Times New Roman"/>
          <w:i/>
          <w:iCs/>
        </w:rPr>
        <w:t>decentralisation</w:t>
      </w:r>
    </w:p>
    <w:p w14:paraId="62E9FFB2" w14:textId="5AB04B14" w:rsidR="008414D4" w:rsidRDefault="008414D4" w:rsidP="008414D4">
      <w:pPr>
        <w:ind w:left="720"/>
        <w:rPr>
          <w:rFonts w:cs="Times New Roman"/>
        </w:rPr>
      </w:pPr>
      <w:r>
        <w:rPr>
          <w:rFonts w:cs="Times New Roman"/>
        </w:rPr>
        <w:lastRenderedPageBreak/>
        <w:t xml:space="preserve">take away </w:t>
      </w:r>
      <w:r>
        <w:rPr>
          <w:rFonts w:cs="Times New Roman"/>
          <w:i/>
          <w:iCs/>
        </w:rPr>
        <w:t>-ation</w:t>
      </w:r>
      <w:r>
        <w:rPr>
          <w:rFonts w:cs="Times New Roman"/>
        </w:rPr>
        <w:t xml:space="preserve"> </w:t>
      </w:r>
      <w:r w:rsidRPr="008414D4">
        <w:rPr>
          <w:rFonts w:cs="Times New Roman"/>
        </w:rPr>
        <w:t>–</w:t>
      </w:r>
      <w:r>
        <w:rPr>
          <w:rFonts w:cs="Times New Roman"/>
        </w:rPr>
        <w:t xml:space="preserve"> base: </w:t>
      </w:r>
      <w:r>
        <w:rPr>
          <w:rFonts w:cs="Times New Roman"/>
          <w:i/>
          <w:iCs/>
        </w:rPr>
        <w:t>decentralise</w:t>
      </w:r>
    </w:p>
    <w:p w14:paraId="1AD85539" w14:textId="068502E2" w:rsidR="008414D4" w:rsidRDefault="008414D4" w:rsidP="008414D4">
      <w:pPr>
        <w:ind w:left="720"/>
        <w:rPr>
          <w:rFonts w:cs="Times New Roman"/>
        </w:rPr>
      </w:pPr>
      <w:r>
        <w:rPr>
          <w:rFonts w:cs="Times New Roman"/>
        </w:rPr>
        <w:t xml:space="preserve">take away </w:t>
      </w:r>
      <w:r>
        <w:rPr>
          <w:rFonts w:cs="Times New Roman"/>
          <w:i/>
          <w:iCs/>
        </w:rPr>
        <w:t>de-</w:t>
      </w:r>
      <w:r>
        <w:rPr>
          <w:rFonts w:cs="Times New Roman"/>
        </w:rPr>
        <w:t xml:space="preserve"> </w:t>
      </w:r>
      <w:r w:rsidRPr="008414D4">
        <w:rPr>
          <w:rFonts w:cs="Times New Roman"/>
        </w:rPr>
        <w:t>–</w:t>
      </w:r>
      <w:r>
        <w:rPr>
          <w:rFonts w:cs="Times New Roman"/>
        </w:rPr>
        <w:t xml:space="preserve"> base: </w:t>
      </w:r>
      <w:r>
        <w:rPr>
          <w:rFonts w:cs="Times New Roman"/>
          <w:i/>
          <w:iCs/>
        </w:rPr>
        <w:t>centralise</w:t>
      </w:r>
    </w:p>
    <w:p w14:paraId="23A3C4F6" w14:textId="2BDFC26E" w:rsidR="008414D4" w:rsidRDefault="008414D4" w:rsidP="008414D4">
      <w:pPr>
        <w:ind w:left="720"/>
        <w:rPr>
          <w:rFonts w:cs="Times New Roman"/>
        </w:rPr>
      </w:pPr>
      <w:r>
        <w:rPr>
          <w:rFonts w:cs="Times New Roman"/>
        </w:rPr>
        <w:t xml:space="preserve">take away </w:t>
      </w:r>
      <w:r>
        <w:rPr>
          <w:rFonts w:cs="Times New Roman"/>
          <w:i/>
          <w:iCs/>
        </w:rPr>
        <w:t>-ise</w:t>
      </w:r>
      <w:r>
        <w:rPr>
          <w:rFonts w:cs="Times New Roman"/>
        </w:rPr>
        <w:t xml:space="preserve"> </w:t>
      </w:r>
      <w:r w:rsidRPr="008414D4">
        <w:rPr>
          <w:rFonts w:cs="Times New Roman"/>
        </w:rPr>
        <w:t>–</w:t>
      </w:r>
      <w:r>
        <w:rPr>
          <w:rFonts w:cs="Times New Roman"/>
        </w:rPr>
        <w:t xml:space="preserve"> base: </w:t>
      </w:r>
      <w:r w:rsidRPr="008414D4">
        <w:rPr>
          <w:rFonts w:cs="Times New Roman"/>
          <w:i/>
          <w:iCs/>
        </w:rPr>
        <w:t>central</w:t>
      </w:r>
    </w:p>
    <w:p w14:paraId="59A4134B" w14:textId="2172535B" w:rsidR="008414D4" w:rsidRDefault="008414D4" w:rsidP="008414D4">
      <w:pPr>
        <w:ind w:left="720"/>
        <w:rPr>
          <w:rFonts w:cs="Times New Roman"/>
        </w:rPr>
      </w:pPr>
      <w:r>
        <w:rPr>
          <w:rFonts w:cs="Times New Roman"/>
        </w:rPr>
        <w:t xml:space="preserve">take away </w:t>
      </w:r>
      <w:r>
        <w:rPr>
          <w:rFonts w:cs="Times New Roman"/>
          <w:i/>
          <w:iCs/>
        </w:rPr>
        <w:t>-al</w:t>
      </w:r>
      <w:r>
        <w:rPr>
          <w:rFonts w:cs="Times New Roman"/>
        </w:rPr>
        <w:t xml:space="preserve"> </w:t>
      </w:r>
      <w:r w:rsidRPr="008414D4">
        <w:rPr>
          <w:rFonts w:cs="Times New Roman"/>
        </w:rPr>
        <w:t>–</w:t>
      </w:r>
      <w:r>
        <w:rPr>
          <w:rFonts w:cs="Times New Roman"/>
        </w:rPr>
        <w:t xml:space="preserve"> base: </w:t>
      </w:r>
      <w:r>
        <w:rPr>
          <w:rFonts w:cs="Times New Roman"/>
          <w:i/>
          <w:iCs/>
        </w:rPr>
        <w:t>centre</w:t>
      </w:r>
      <w:r>
        <w:rPr>
          <w:rFonts w:cs="Times New Roman"/>
        </w:rPr>
        <w:t xml:space="preserve"> = </w:t>
      </w:r>
      <w:r w:rsidRPr="008414D4">
        <w:rPr>
          <w:rFonts w:cs="Times New Roman"/>
          <w:smallCaps/>
        </w:rPr>
        <w:t>root</w:t>
      </w:r>
    </w:p>
    <w:p w14:paraId="3D6B947E" w14:textId="158B5474" w:rsidR="008414D4" w:rsidRDefault="00691E9A" w:rsidP="008414D4">
      <w:pPr>
        <w:rPr>
          <w:rFonts w:cs="Times New Roman"/>
        </w:rPr>
      </w:pPr>
      <w:r>
        <w:rPr>
          <w:rFonts w:cs="Times New Roman"/>
          <w:b/>
          <w:bCs/>
        </w:rPr>
        <w:t>Guess the word category.</w:t>
      </w:r>
    </w:p>
    <w:p w14:paraId="6053EBAA" w14:textId="72AD26CE" w:rsidR="00691E9A" w:rsidRDefault="00691E9A" w:rsidP="008414D4">
      <w:pPr>
        <w:rPr>
          <w:rFonts w:cs="Times New Roman"/>
        </w:rPr>
      </w:pPr>
      <w:r>
        <w:rPr>
          <w:rFonts w:cs="Times New Roman"/>
          <w:i/>
          <w:iCs/>
        </w:rPr>
        <w:t>The two glorpes blarfed very loudly.</w:t>
      </w:r>
    </w:p>
    <w:p w14:paraId="322837B3" w14:textId="5DF08D96" w:rsidR="00691E9A" w:rsidRDefault="00691E9A" w:rsidP="00691E9A">
      <w:pPr>
        <w:ind w:left="720"/>
        <w:rPr>
          <w:rFonts w:cs="Times New Roman"/>
        </w:rPr>
      </w:pPr>
      <w:r>
        <w:rPr>
          <w:rFonts w:cs="Times New Roman"/>
          <w:i/>
          <w:iCs/>
        </w:rPr>
        <w:t>the</w:t>
      </w:r>
      <w:r>
        <w:rPr>
          <w:rFonts w:cs="Times New Roman"/>
        </w:rPr>
        <w:t xml:space="preserve">: article </w:t>
      </w:r>
      <w:r w:rsidRPr="00691E9A">
        <w:rPr>
          <w:rFonts w:cs="Times New Roman"/>
        </w:rPr>
        <w:t>–</w:t>
      </w:r>
      <w:r>
        <w:rPr>
          <w:rFonts w:cs="Times New Roman"/>
        </w:rPr>
        <w:t xml:space="preserve"> </w:t>
      </w:r>
      <w:r>
        <w:rPr>
          <w:rFonts w:cs="Times New Roman"/>
          <w:i/>
          <w:iCs/>
        </w:rPr>
        <w:t>two</w:t>
      </w:r>
      <w:r>
        <w:rPr>
          <w:rFonts w:cs="Times New Roman"/>
        </w:rPr>
        <w:t xml:space="preserve">: noun </w:t>
      </w:r>
      <w:r w:rsidRPr="00691E9A">
        <w:rPr>
          <w:rFonts w:cs="Times New Roman"/>
        </w:rPr>
        <w:t>–</w:t>
      </w:r>
      <w:r>
        <w:rPr>
          <w:rFonts w:cs="Times New Roman"/>
        </w:rPr>
        <w:t xml:space="preserve"> </w:t>
      </w:r>
      <w:r>
        <w:rPr>
          <w:rFonts w:cs="Times New Roman"/>
          <w:i/>
          <w:iCs/>
        </w:rPr>
        <w:t>glorpes</w:t>
      </w:r>
      <w:r>
        <w:rPr>
          <w:rFonts w:cs="Times New Roman"/>
        </w:rPr>
        <w:t xml:space="preserve">: noun (clue: plural suffix, before a verb) </w:t>
      </w:r>
      <w:r w:rsidRPr="00691E9A">
        <w:rPr>
          <w:rFonts w:cs="Times New Roman"/>
        </w:rPr>
        <w:t>–</w:t>
      </w:r>
      <w:r>
        <w:rPr>
          <w:rFonts w:cs="Times New Roman"/>
        </w:rPr>
        <w:t xml:space="preserve"> </w:t>
      </w:r>
      <w:r>
        <w:rPr>
          <w:rFonts w:cs="Times New Roman"/>
          <w:i/>
          <w:iCs/>
        </w:rPr>
        <w:t>blarfed</w:t>
      </w:r>
      <w:r>
        <w:rPr>
          <w:rFonts w:cs="Times New Roman"/>
        </w:rPr>
        <w:t xml:space="preserve">: verb (clue: past tense suffix, after a noun) </w:t>
      </w:r>
      <w:r w:rsidRPr="00691E9A">
        <w:rPr>
          <w:rFonts w:cs="Times New Roman"/>
        </w:rPr>
        <w:t>–</w:t>
      </w:r>
      <w:r>
        <w:rPr>
          <w:rFonts w:cs="Times New Roman"/>
        </w:rPr>
        <w:t xml:space="preserve"> </w:t>
      </w:r>
      <w:r>
        <w:rPr>
          <w:rFonts w:cs="Times New Roman"/>
          <w:i/>
          <w:iCs/>
        </w:rPr>
        <w:t>very</w:t>
      </w:r>
      <w:r>
        <w:rPr>
          <w:rFonts w:cs="Times New Roman"/>
        </w:rPr>
        <w:t xml:space="preserve">: adverb </w:t>
      </w:r>
      <w:r w:rsidRPr="00691E9A">
        <w:rPr>
          <w:rFonts w:cs="Times New Roman"/>
        </w:rPr>
        <w:t>–</w:t>
      </w:r>
      <w:r>
        <w:rPr>
          <w:rFonts w:cs="Times New Roman"/>
        </w:rPr>
        <w:t xml:space="preserve"> </w:t>
      </w:r>
      <w:r>
        <w:rPr>
          <w:rFonts w:cs="Times New Roman"/>
          <w:i/>
          <w:iCs/>
        </w:rPr>
        <w:t>loudly</w:t>
      </w:r>
      <w:r>
        <w:rPr>
          <w:rFonts w:cs="Times New Roman"/>
        </w:rPr>
        <w:t>: adverb</w:t>
      </w:r>
    </w:p>
    <w:p w14:paraId="432DBE3D" w14:textId="2C02E285" w:rsidR="00691E9A" w:rsidRDefault="00691E9A" w:rsidP="00691E9A">
      <w:pPr>
        <w:rPr>
          <w:rFonts w:cs="Times New Roman"/>
          <w:i/>
          <w:iCs/>
        </w:rPr>
      </w:pPr>
      <w:r>
        <w:rPr>
          <w:rFonts w:cs="Times New Roman"/>
          <w:i/>
          <w:iCs/>
        </w:rPr>
        <w:t>The woggles ugged a diggle</w:t>
      </w:r>
      <w:r w:rsidRPr="00691E9A">
        <w:rPr>
          <w:rFonts w:cs="Times New Roman"/>
        </w:rPr>
        <w:t>.</w:t>
      </w:r>
    </w:p>
    <w:p w14:paraId="1E000A47" w14:textId="22C55163" w:rsidR="00691E9A" w:rsidRDefault="00691E9A" w:rsidP="00691E9A">
      <w:pPr>
        <w:ind w:left="720"/>
        <w:rPr>
          <w:rFonts w:cs="Times New Roman"/>
        </w:rPr>
      </w:pPr>
      <w:r>
        <w:rPr>
          <w:rFonts w:cs="Times New Roman"/>
          <w:i/>
          <w:iCs/>
        </w:rPr>
        <w:t>the</w:t>
      </w:r>
      <w:r>
        <w:rPr>
          <w:rFonts w:cs="Times New Roman"/>
        </w:rPr>
        <w:t xml:space="preserve">: article </w:t>
      </w:r>
      <w:r w:rsidRPr="00691E9A">
        <w:rPr>
          <w:rFonts w:cs="Times New Roman"/>
        </w:rPr>
        <w:t>–</w:t>
      </w:r>
      <w:r>
        <w:rPr>
          <w:rFonts w:cs="Times New Roman"/>
        </w:rPr>
        <w:t xml:space="preserve"> </w:t>
      </w:r>
      <w:r>
        <w:rPr>
          <w:rFonts w:cs="Times New Roman"/>
          <w:i/>
          <w:iCs/>
        </w:rPr>
        <w:t>woggles</w:t>
      </w:r>
      <w:r>
        <w:rPr>
          <w:rFonts w:cs="Times New Roman"/>
        </w:rPr>
        <w:t xml:space="preserve">: noun (clue: plural suffix, before a verb) </w:t>
      </w:r>
      <w:r w:rsidRPr="00691E9A">
        <w:rPr>
          <w:rFonts w:cs="Times New Roman"/>
        </w:rPr>
        <w:t>–</w:t>
      </w:r>
      <w:r>
        <w:rPr>
          <w:rFonts w:cs="Times New Roman"/>
        </w:rPr>
        <w:t xml:space="preserve"> </w:t>
      </w:r>
      <w:r>
        <w:rPr>
          <w:rFonts w:cs="Times New Roman"/>
          <w:i/>
          <w:iCs/>
        </w:rPr>
        <w:t>ugged</w:t>
      </w:r>
      <w:r>
        <w:rPr>
          <w:rFonts w:cs="Times New Roman"/>
        </w:rPr>
        <w:t xml:space="preserve">: verb (clue: past tense suffix, after a noun) </w:t>
      </w:r>
      <w:r w:rsidRPr="00691E9A">
        <w:rPr>
          <w:rFonts w:cs="Times New Roman"/>
        </w:rPr>
        <w:t>–</w:t>
      </w:r>
      <w:r>
        <w:rPr>
          <w:rFonts w:cs="Times New Roman"/>
        </w:rPr>
        <w:t xml:space="preserve"> </w:t>
      </w:r>
      <w:r>
        <w:rPr>
          <w:rFonts w:cs="Times New Roman"/>
          <w:i/>
          <w:iCs/>
        </w:rPr>
        <w:t>a</w:t>
      </w:r>
      <w:r>
        <w:rPr>
          <w:rFonts w:cs="Times New Roman"/>
        </w:rPr>
        <w:t xml:space="preserve">: article </w:t>
      </w:r>
      <w:r w:rsidRPr="00691E9A">
        <w:rPr>
          <w:rFonts w:cs="Times New Roman"/>
        </w:rPr>
        <w:t>–</w:t>
      </w:r>
      <w:r>
        <w:rPr>
          <w:rFonts w:cs="Times New Roman"/>
        </w:rPr>
        <w:t xml:space="preserve"> </w:t>
      </w:r>
      <w:r>
        <w:rPr>
          <w:rFonts w:cs="Times New Roman"/>
          <w:i/>
          <w:iCs/>
        </w:rPr>
        <w:t>diggle</w:t>
      </w:r>
      <w:r>
        <w:rPr>
          <w:rFonts w:cs="Times New Roman"/>
        </w:rPr>
        <w:t>: noun (clue: after a verb as an object)</w:t>
      </w:r>
    </w:p>
    <w:p w14:paraId="75BD813C" w14:textId="2453EA00" w:rsidR="00691E9A" w:rsidRDefault="00691E9A" w:rsidP="00691E9A">
      <w:pPr>
        <w:rPr>
          <w:rFonts w:cs="Times New Roman"/>
        </w:rPr>
      </w:pPr>
      <w:r>
        <w:rPr>
          <w:rFonts w:cs="Times New Roman"/>
          <w:b/>
          <w:bCs/>
        </w:rPr>
        <w:t>Guess the correct word-formation process.</w:t>
      </w:r>
    </w:p>
    <w:p w14:paraId="6290C85E" w14:textId="25696878" w:rsidR="00691E9A" w:rsidRPr="00691E9A" w:rsidRDefault="00691E9A" w:rsidP="00691E9A">
      <w:pPr>
        <w:rPr>
          <w:rFonts w:cs="Times New Roman"/>
        </w:rPr>
      </w:pPr>
      <w:r>
        <w:rPr>
          <w:rFonts w:cs="Times New Roman"/>
          <w:i/>
          <w:iCs/>
        </w:rPr>
        <w:t>vlog</w:t>
      </w:r>
      <w:r>
        <w:rPr>
          <w:rFonts w:cs="Times New Roman"/>
        </w:rPr>
        <w:t>: blending (</w:t>
      </w:r>
      <w:r>
        <w:rPr>
          <w:rFonts w:cs="Times New Roman"/>
          <w:i/>
          <w:iCs/>
        </w:rPr>
        <w:t>video + blog</w:t>
      </w:r>
      <w:r>
        <w:rPr>
          <w:rFonts w:cs="Times New Roman"/>
        </w:rPr>
        <w:t>)</w:t>
      </w:r>
    </w:p>
    <w:p w14:paraId="157092E9" w14:textId="1E32B33B" w:rsidR="00691E9A" w:rsidRDefault="00691E9A" w:rsidP="00691E9A">
      <w:pPr>
        <w:rPr>
          <w:rFonts w:cs="Times New Roman"/>
        </w:rPr>
      </w:pPr>
      <w:r w:rsidRPr="00691E9A">
        <w:rPr>
          <w:rFonts w:cs="Times New Roman"/>
          <w:i/>
          <w:iCs/>
        </w:rPr>
        <w:t>sushi</w:t>
      </w:r>
      <w:r>
        <w:rPr>
          <w:rFonts w:cs="Times New Roman"/>
        </w:rPr>
        <w:t>: borrowing (from Japanese)</w:t>
      </w:r>
    </w:p>
    <w:p w14:paraId="6A9ACE3D" w14:textId="78997FC2" w:rsidR="00691E9A" w:rsidRPr="00691E9A" w:rsidRDefault="00691E9A" w:rsidP="00691E9A">
      <w:pPr>
        <w:rPr>
          <w:rFonts w:cs="Times New Roman"/>
        </w:rPr>
      </w:pPr>
      <w:r w:rsidRPr="00691E9A">
        <w:rPr>
          <w:rFonts w:cs="Times New Roman"/>
          <w:i/>
          <w:iCs/>
        </w:rPr>
        <w:t>fridge</w:t>
      </w:r>
      <w:r>
        <w:rPr>
          <w:rFonts w:cs="Times New Roman"/>
        </w:rPr>
        <w:t xml:space="preserve">: clipping (from </w:t>
      </w:r>
      <w:r>
        <w:rPr>
          <w:rFonts w:cs="Times New Roman"/>
          <w:i/>
          <w:iCs/>
        </w:rPr>
        <w:t>refrigerator</w:t>
      </w:r>
      <w:r>
        <w:rPr>
          <w:rFonts w:cs="Times New Roman"/>
        </w:rPr>
        <w:t>)</w:t>
      </w:r>
    </w:p>
    <w:p w14:paraId="44863EB7" w14:textId="6D20D66F" w:rsidR="00691E9A" w:rsidRPr="00691E9A" w:rsidRDefault="00691E9A" w:rsidP="00691E9A">
      <w:pPr>
        <w:rPr>
          <w:rFonts w:cs="Times New Roman"/>
        </w:rPr>
      </w:pPr>
      <w:r w:rsidRPr="00691E9A">
        <w:rPr>
          <w:rFonts w:cs="Times New Roman"/>
          <w:i/>
          <w:iCs/>
        </w:rPr>
        <w:t>to email</w:t>
      </w:r>
      <w:r>
        <w:rPr>
          <w:rFonts w:cs="Times New Roman"/>
        </w:rPr>
        <w:t xml:space="preserve">: conversion (from </w:t>
      </w:r>
      <w:r>
        <w:rPr>
          <w:rFonts w:cs="Times New Roman"/>
          <w:i/>
          <w:iCs/>
        </w:rPr>
        <w:t>email</w:t>
      </w:r>
      <w:r>
        <w:rPr>
          <w:rFonts w:cs="Times New Roman"/>
        </w:rPr>
        <w:t>)</w:t>
      </w:r>
    </w:p>
    <w:p w14:paraId="09B29865" w14:textId="06A462DC" w:rsidR="00691E9A" w:rsidRDefault="00691E9A" w:rsidP="00691E9A">
      <w:pPr>
        <w:rPr>
          <w:rFonts w:cs="Times New Roman"/>
        </w:rPr>
      </w:pPr>
      <w:r w:rsidRPr="00691E9A">
        <w:rPr>
          <w:rFonts w:cs="Times New Roman"/>
          <w:i/>
          <w:iCs/>
        </w:rPr>
        <w:t>NASA</w:t>
      </w:r>
      <w:r>
        <w:rPr>
          <w:rFonts w:cs="Times New Roman"/>
        </w:rPr>
        <w:t>: acronym</w:t>
      </w:r>
    </w:p>
    <w:p w14:paraId="633616A4" w14:textId="2D388AED" w:rsidR="00691E9A" w:rsidRPr="00691E9A" w:rsidRDefault="00691E9A" w:rsidP="00691E9A">
      <w:pPr>
        <w:rPr>
          <w:rFonts w:cs="Times New Roman"/>
        </w:rPr>
      </w:pPr>
      <w:r w:rsidRPr="00691E9A">
        <w:rPr>
          <w:rFonts w:cs="Times New Roman"/>
          <w:i/>
          <w:iCs/>
        </w:rPr>
        <w:t>wallpaper</w:t>
      </w:r>
      <w:r>
        <w:rPr>
          <w:rFonts w:cs="Times New Roman"/>
        </w:rPr>
        <w:t>: compounding (</w:t>
      </w:r>
      <w:r>
        <w:rPr>
          <w:rFonts w:cs="Times New Roman"/>
          <w:i/>
          <w:iCs/>
        </w:rPr>
        <w:t>wall + paper</w:t>
      </w:r>
      <w:r>
        <w:rPr>
          <w:rFonts w:cs="Times New Roman"/>
        </w:rPr>
        <w:t>)</w:t>
      </w:r>
    </w:p>
    <w:p w14:paraId="4A20CF4C" w14:textId="454D0D7B" w:rsidR="00691E9A" w:rsidRPr="00691E9A" w:rsidRDefault="00691E9A" w:rsidP="00691E9A">
      <w:pPr>
        <w:rPr>
          <w:rFonts w:cs="Times New Roman"/>
        </w:rPr>
      </w:pPr>
      <w:r w:rsidRPr="00691E9A">
        <w:rPr>
          <w:rFonts w:cs="Times New Roman"/>
          <w:i/>
          <w:iCs/>
        </w:rPr>
        <w:t>edit</w:t>
      </w:r>
      <w:r>
        <w:rPr>
          <w:rFonts w:cs="Times New Roman"/>
        </w:rPr>
        <w:t xml:space="preserve">: backformation (from </w:t>
      </w:r>
      <w:r>
        <w:rPr>
          <w:rFonts w:cs="Times New Roman"/>
          <w:i/>
          <w:iCs/>
        </w:rPr>
        <w:t>editor</w:t>
      </w:r>
      <w:r>
        <w:rPr>
          <w:rFonts w:cs="Times New Roman"/>
        </w:rPr>
        <w:t>)</w:t>
      </w:r>
    </w:p>
    <w:p w14:paraId="6584E27C" w14:textId="114C63A1" w:rsidR="00691E9A" w:rsidRPr="00691E9A" w:rsidRDefault="00691E9A" w:rsidP="00691E9A">
      <w:pPr>
        <w:rPr>
          <w:rFonts w:cs="Times New Roman"/>
        </w:rPr>
      </w:pPr>
      <w:r w:rsidRPr="00691E9A">
        <w:rPr>
          <w:rFonts w:cs="Times New Roman"/>
          <w:i/>
          <w:iCs/>
        </w:rPr>
        <w:t>chillax</w:t>
      </w:r>
      <w:r>
        <w:rPr>
          <w:rFonts w:cs="Times New Roman"/>
        </w:rPr>
        <w:t xml:space="preserve">: blending (from </w:t>
      </w:r>
      <w:r>
        <w:rPr>
          <w:rFonts w:cs="Times New Roman"/>
          <w:i/>
          <w:iCs/>
        </w:rPr>
        <w:t>chill + relax</w:t>
      </w:r>
      <w:r>
        <w:rPr>
          <w:rFonts w:cs="Times New Roman"/>
        </w:rPr>
        <w:t>)</w:t>
      </w:r>
    </w:p>
    <w:p w14:paraId="1805EC9E" w14:textId="022A7B6A" w:rsidR="00691E9A" w:rsidRPr="00691E9A" w:rsidRDefault="00691E9A" w:rsidP="00691E9A">
      <w:pPr>
        <w:rPr>
          <w:rFonts w:cs="Times New Roman"/>
        </w:rPr>
      </w:pPr>
      <w:r w:rsidRPr="00691E9A">
        <w:rPr>
          <w:rFonts w:cs="Times New Roman"/>
          <w:i/>
          <w:iCs/>
        </w:rPr>
        <w:t>flea market</w:t>
      </w:r>
      <w:r>
        <w:rPr>
          <w:rFonts w:cs="Times New Roman"/>
        </w:rPr>
        <w:t xml:space="preserve">: loan-translation (from French: </w:t>
      </w:r>
      <w:r>
        <w:rPr>
          <w:rFonts w:cs="Times New Roman"/>
          <w:i/>
          <w:iCs/>
        </w:rPr>
        <w:t>marché aux puces</w:t>
      </w:r>
      <w:r>
        <w:rPr>
          <w:rFonts w:cs="Times New Roman"/>
        </w:rPr>
        <w:t>)</w:t>
      </w:r>
    </w:p>
    <w:p w14:paraId="235967CB" w14:textId="5F334566" w:rsidR="00691E9A" w:rsidRDefault="00691E9A" w:rsidP="00691E9A">
      <w:pPr>
        <w:rPr>
          <w:rFonts w:cs="Times New Roman"/>
        </w:rPr>
      </w:pPr>
      <w:r w:rsidRPr="00691E9A">
        <w:rPr>
          <w:rFonts w:cs="Times New Roman"/>
          <w:i/>
          <w:iCs/>
        </w:rPr>
        <w:t>Aspirin</w:t>
      </w:r>
      <w:r>
        <w:rPr>
          <w:rFonts w:cs="Times New Roman"/>
        </w:rPr>
        <w:t>: coinage</w:t>
      </w:r>
    </w:p>
    <w:p w14:paraId="13A9CCEE" w14:textId="7A4EEF80" w:rsidR="00691E9A" w:rsidRPr="00691E9A" w:rsidRDefault="00691E9A" w:rsidP="00691E9A">
      <w:pPr>
        <w:rPr>
          <w:rFonts w:cs="Times New Roman"/>
        </w:rPr>
      </w:pPr>
      <w:r w:rsidRPr="00691E9A">
        <w:rPr>
          <w:rFonts w:cs="Times New Roman"/>
          <w:i/>
          <w:iCs/>
        </w:rPr>
        <w:t>comfy</w:t>
      </w:r>
      <w:r>
        <w:rPr>
          <w:rFonts w:cs="Times New Roman"/>
        </w:rPr>
        <w:t xml:space="preserve">: clipping/hypocorism (from </w:t>
      </w:r>
      <w:r>
        <w:rPr>
          <w:rFonts w:cs="Times New Roman"/>
          <w:i/>
          <w:iCs/>
        </w:rPr>
        <w:t>comfortable</w:t>
      </w:r>
      <w:r>
        <w:rPr>
          <w:rFonts w:cs="Times New Roman"/>
        </w:rPr>
        <w:t>)</w:t>
      </w:r>
    </w:p>
    <w:p w14:paraId="6185BF55" w14:textId="0E4ECFD8" w:rsidR="00691E9A" w:rsidRPr="00691E9A" w:rsidRDefault="00691E9A" w:rsidP="00691E9A">
      <w:pPr>
        <w:rPr>
          <w:rFonts w:cs="Times New Roman"/>
        </w:rPr>
      </w:pPr>
      <w:r w:rsidRPr="00691E9A">
        <w:rPr>
          <w:rFonts w:cs="Times New Roman"/>
          <w:i/>
          <w:iCs/>
        </w:rPr>
        <w:t>gym</w:t>
      </w:r>
      <w:r>
        <w:rPr>
          <w:rFonts w:cs="Times New Roman"/>
        </w:rPr>
        <w:t xml:space="preserve">: clipping (from </w:t>
      </w:r>
      <w:r>
        <w:rPr>
          <w:rFonts w:cs="Times New Roman"/>
          <w:i/>
          <w:iCs/>
        </w:rPr>
        <w:t>gymnasium</w:t>
      </w:r>
      <w:r>
        <w:rPr>
          <w:rFonts w:cs="Times New Roman"/>
        </w:rPr>
        <w:t>)</w:t>
      </w:r>
    </w:p>
    <w:p w14:paraId="37BB52E2" w14:textId="4478D83E" w:rsidR="00691E9A" w:rsidRPr="00691E9A" w:rsidRDefault="00691E9A" w:rsidP="00691E9A">
      <w:pPr>
        <w:rPr>
          <w:rFonts w:cs="Times New Roman"/>
        </w:rPr>
      </w:pPr>
      <w:r w:rsidRPr="00691E9A">
        <w:rPr>
          <w:rFonts w:cs="Times New Roman"/>
          <w:i/>
          <w:iCs/>
        </w:rPr>
        <w:t>a run</w:t>
      </w:r>
      <w:r>
        <w:rPr>
          <w:rFonts w:cs="Times New Roman"/>
        </w:rPr>
        <w:t xml:space="preserve">: conversion (from </w:t>
      </w:r>
      <w:r>
        <w:rPr>
          <w:rFonts w:cs="Times New Roman"/>
          <w:i/>
          <w:iCs/>
        </w:rPr>
        <w:t>run</w:t>
      </w:r>
      <w:r>
        <w:rPr>
          <w:rFonts w:cs="Times New Roman"/>
        </w:rPr>
        <w:t>)</w:t>
      </w:r>
    </w:p>
    <w:p w14:paraId="00167D2D" w14:textId="3477FE0C" w:rsidR="00691E9A" w:rsidRPr="00691E9A" w:rsidRDefault="00691E9A" w:rsidP="00691E9A">
      <w:pPr>
        <w:rPr>
          <w:rFonts w:cs="Times New Roman"/>
        </w:rPr>
      </w:pPr>
      <w:r w:rsidRPr="00691E9A">
        <w:rPr>
          <w:rFonts w:cs="Times New Roman"/>
          <w:i/>
          <w:iCs/>
        </w:rPr>
        <w:t>spork</w:t>
      </w:r>
      <w:r>
        <w:rPr>
          <w:rFonts w:cs="Times New Roman"/>
        </w:rPr>
        <w:t>: blending (</w:t>
      </w:r>
      <w:r>
        <w:rPr>
          <w:rFonts w:cs="Times New Roman"/>
          <w:i/>
          <w:iCs/>
        </w:rPr>
        <w:t>spoon + fork</w:t>
      </w:r>
      <w:r>
        <w:rPr>
          <w:rFonts w:cs="Times New Roman"/>
        </w:rPr>
        <w:t>)</w:t>
      </w:r>
    </w:p>
    <w:p w14:paraId="4E76236F" w14:textId="4B05AF03" w:rsidR="00691E9A" w:rsidRDefault="00691E9A" w:rsidP="00691E9A">
      <w:pPr>
        <w:rPr>
          <w:rFonts w:cs="Times New Roman"/>
        </w:rPr>
      </w:pPr>
      <w:r w:rsidRPr="00691E9A">
        <w:rPr>
          <w:rFonts w:cs="Times New Roman"/>
          <w:i/>
          <w:iCs/>
        </w:rPr>
        <w:t>FBI</w:t>
      </w:r>
      <w:r>
        <w:rPr>
          <w:rFonts w:cs="Times New Roman"/>
        </w:rPr>
        <w:t>: initialism</w:t>
      </w:r>
    </w:p>
    <w:p w14:paraId="5A5EF0C2" w14:textId="3D8884DA" w:rsidR="00691E9A" w:rsidRPr="00691E9A" w:rsidRDefault="00691E9A" w:rsidP="00691E9A">
      <w:pPr>
        <w:rPr>
          <w:rFonts w:cs="Times New Roman"/>
        </w:rPr>
      </w:pPr>
      <w:r w:rsidRPr="00691E9A">
        <w:rPr>
          <w:rFonts w:cs="Times New Roman"/>
          <w:i/>
          <w:iCs/>
        </w:rPr>
        <w:t>opt</w:t>
      </w:r>
      <w:r>
        <w:rPr>
          <w:rFonts w:cs="Times New Roman"/>
        </w:rPr>
        <w:t>: backformation</w:t>
      </w:r>
      <w:r>
        <w:rPr>
          <w:rFonts w:cs="Times New Roman"/>
          <w:i/>
          <w:iCs/>
        </w:rPr>
        <w:t xml:space="preserve"> </w:t>
      </w:r>
      <w:r>
        <w:rPr>
          <w:rFonts w:cs="Times New Roman"/>
        </w:rPr>
        <w:t xml:space="preserve">(from </w:t>
      </w:r>
      <w:r>
        <w:rPr>
          <w:rFonts w:cs="Times New Roman"/>
          <w:i/>
          <w:iCs/>
        </w:rPr>
        <w:t>option</w:t>
      </w:r>
      <w:r>
        <w:rPr>
          <w:rFonts w:cs="Times New Roman"/>
        </w:rPr>
        <w:t>)</w:t>
      </w:r>
    </w:p>
    <w:p w14:paraId="1D681BD2" w14:textId="31F61771" w:rsidR="00691E9A" w:rsidRDefault="00691E9A" w:rsidP="00691E9A">
      <w:pPr>
        <w:rPr>
          <w:rFonts w:cs="Times New Roman"/>
        </w:rPr>
      </w:pPr>
      <w:r w:rsidRPr="00691E9A">
        <w:rPr>
          <w:rFonts w:cs="Times New Roman"/>
          <w:i/>
          <w:iCs/>
        </w:rPr>
        <w:t>kindergarten</w:t>
      </w:r>
      <w:r>
        <w:rPr>
          <w:rFonts w:cs="Times New Roman"/>
        </w:rPr>
        <w:t xml:space="preserve">: borrowing (from German </w:t>
      </w:r>
      <w:r w:rsidRPr="00691E9A">
        <w:rPr>
          <w:rFonts w:cs="Times New Roman"/>
        </w:rPr>
        <w:t>–</w:t>
      </w:r>
      <w:r>
        <w:rPr>
          <w:rFonts w:cs="Times New Roman"/>
        </w:rPr>
        <w:t xml:space="preserve"> it’s also compounding in German)</w:t>
      </w:r>
    </w:p>
    <w:p w14:paraId="5E09C38F" w14:textId="5B5FFFD7" w:rsidR="00691E9A" w:rsidRPr="00691E9A" w:rsidRDefault="00691E9A" w:rsidP="00691E9A">
      <w:pPr>
        <w:rPr>
          <w:rFonts w:cs="Times New Roman"/>
        </w:rPr>
      </w:pPr>
      <w:r w:rsidRPr="00691E9A">
        <w:rPr>
          <w:rFonts w:cs="Times New Roman"/>
          <w:i/>
          <w:iCs/>
        </w:rPr>
        <w:t>SCUBA</w:t>
      </w:r>
      <w:r>
        <w:rPr>
          <w:rFonts w:cs="Times New Roman"/>
        </w:rPr>
        <w:t>: acronym</w:t>
      </w:r>
    </w:p>
    <w:sectPr w:rsidR="00691E9A" w:rsidRPr="00691E9A" w:rsidSect="00430E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81B47"/>
    <w:multiLevelType w:val="hybridMultilevel"/>
    <w:tmpl w:val="59F202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B71317"/>
    <w:multiLevelType w:val="hybridMultilevel"/>
    <w:tmpl w:val="207ED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0302570">
    <w:abstractNumId w:val="1"/>
  </w:num>
  <w:num w:numId="2" w16cid:durableId="786579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3E8"/>
    <w:rsid w:val="001E4133"/>
    <w:rsid w:val="00243F0B"/>
    <w:rsid w:val="002C41C9"/>
    <w:rsid w:val="002F183B"/>
    <w:rsid w:val="003A0269"/>
    <w:rsid w:val="00430ECC"/>
    <w:rsid w:val="0045713B"/>
    <w:rsid w:val="004B3596"/>
    <w:rsid w:val="0052352F"/>
    <w:rsid w:val="005D3892"/>
    <w:rsid w:val="005E5FEB"/>
    <w:rsid w:val="0063708F"/>
    <w:rsid w:val="00691E9A"/>
    <w:rsid w:val="006B72E7"/>
    <w:rsid w:val="006C3C45"/>
    <w:rsid w:val="006E21DF"/>
    <w:rsid w:val="006E53CF"/>
    <w:rsid w:val="0074538F"/>
    <w:rsid w:val="00770CEA"/>
    <w:rsid w:val="007713D9"/>
    <w:rsid w:val="00780C9F"/>
    <w:rsid w:val="007822EA"/>
    <w:rsid w:val="007A04C0"/>
    <w:rsid w:val="007D2A0C"/>
    <w:rsid w:val="007D53E8"/>
    <w:rsid w:val="008414D4"/>
    <w:rsid w:val="0085269B"/>
    <w:rsid w:val="00973C5E"/>
    <w:rsid w:val="009A509A"/>
    <w:rsid w:val="009B1DEB"/>
    <w:rsid w:val="009F0970"/>
    <w:rsid w:val="00A427C2"/>
    <w:rsid w:val="00A61009"/>
    <w:rsid w:val="00A949A8"/>
    <w:rsid w:val="00AF6B57"/>
    <w:rsid w:val="00B038CE"/>
    <w:rsid w:val="00B416CC"/>
    <w:rsid w:val="00B43FCF"/>
    <w:rsid w:val="00B90A95"/>
    <w:rsid w:val="00C21575"/>
    <w:rsid w:val="00C663E8"/>
    <w:rsid w:val="00C67B86"/>
    <w:rsid w:val="00CE3B57"/>
    <w:rsid w:val="00D55DDE"/>
    <w:rsid w:val="00E008EC"/>
    <w:rsid w:val="00E336B7"/>
    <w:rsid w:val="00F94F86"/>
    <w:rsid w:val="00FD444A"/>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B156C"/>
  <w15:chartTrackingRefBased/>
  <w15:docId w15:val="{EA5557F4-2B9B-4BD0-AE45-AF15DE45A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GB" w:eastAsia="en-US" w:bidi="ar-SA"/>
        <w14:ligatures w14:val="standardContextual"/>
      </w:rPr>
    </w:rPrDefault>
    <w:pPrDefault>
      <w:pPr>
        <w:spacing w:after="12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7C2"/>
    <w:rPr>
      <w:rFonts w:ascii="Times New Roman" w:hAnsi="Times New Roman"/>
      <w:sz w:val="24"/>
    </w:rPr>
  </w:style>
  <w:style w:type="paragraph" w:styleId="Heading1">
    <w:name w:val="heading 1"/>
    <w:basedOn w:val="Normal"/>
    <w:next w:val="Normal"/>
    <w:link w:val="Heading1Char"/>
    <w:uiPriority w:val="9"/>
    <w:qFormat/>
    <w:rsid w:val="00A427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63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63E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63E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663E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663E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663E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663E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663E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7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63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63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63E8"/>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C663E8"/>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C663E8"/>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C663E8"/>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C663E8"/>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C663E8"/>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C663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3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3E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3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3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63E8"/>
    <w:rPr>
      <w:rFonts w:ascii="Times New Roman" w:hAnsi="Times New Roman"/>
      <w:i/>
      <w:iCs/>
      <w:color w:val="404040" w:themeColor="text1" w:themeTint="BF"/>
      <w:sz w:val="24"/>
    </w:rPr>
  </w:style>
  <w:style w:type="paragraph" w:styleId="ListParagraph">
    <w:name w:val="List Paragraph"/>
    <w:basedOn w:val="Normal"/>
    <w:uiPriority w:val="34"/>
    <w:qFormat/>
    <w:rsid w:val="00C663E8"/>
    <w:pPr>
      <w:ind w:left="720"/>
      <w:contextualSpacing/>
    </w:pPr>
  </w:style>
  <w:style w:type="character" w:styleId="IntenseEmphasis">
    <w:name w:val="Intense Emphasis"/>
    <w:basedOn w:val="DefaultParagraphFont"/>
    <w:uiPriority w:val="21"/>
    <w:qFormat/>
    <w:rsid w:val="00C663E8"/>
    <w:rPr>
      <w:i/>
      <w:iCs/>
      <w:color w:val="0F4761" w:themeColor="accent1" w:themeShade="BF"/>
    </w:rPr>
  </w:style>
  <w:style w:type="paragraph" w:styleId="IntenseQuote">
    <w:name w:val="Intense Quote"/>
    <w:basedOn w:val="Normal"/>
    <w:next w:val="Normal"/>
    <w:link w:val="IntenseQuoteChar"/>
    <w:uiPriority w:val="30"/>
    <w:qFormat/>
    <w:rsid w:val="00C663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63E8"/>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C663E8"/>
    <w:rPr>
      <w:b/>
      <w:bCs/>
      <w:smallCaps/>
      <w:color w:val="0F4761" w:themeColor="accent1" w:themeShade="BF"/>
      <w:spacing w:val="5"/>
    </w:rPr>
  </w:style>
  <w:style w:type="table" w:styleId="TableGrid">
    <w:name w:val="Table Grid"/>
    <w:basedOn w:val="TableNormal"/>
    <w:uiPriority w:val="39"/>
    <w:rsid w:val="00973C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502</TotalTime>
  <Pages>9</Pages>
  <Words>2013</Words>
  <Characters>11479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Pesti Viktória</dc:creator>
  <cp:keywords/>
  <dc:description/>
  <cp:lastModifiedBy>Pesti Viktória</cp:lastModifiedBy>
  <cp:revision>8</cp:revision>
  <dcterms:created xsi:type="dcterms:W3CDTF">2026-10-08T11:19:00Z</dcterms:created>
  <dcterms:modified xsi:type="dcterms:W3CDTF">2026-10-08T19:42:00Z</dcterms:modified>
</cp:coreProperties>
</file>