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E5F" w:rsidRDefault="0090699C">
      <w:r>
        <w:rPr>
          <w:noProof/>
        </w:rPr>
        <w:drawing>
          <wp:inline distT="0" distB="0" distL="0" distR="0" wp14:anchorId="5D29C737" wp14:editId="26CC8237">
            <wp:extent cx="5760720" cy="5768975"/>
            <wp:effectExtent l="0" t="0" r="0" b="3175"/>
            <wp:docPr id="2" name="Kép 2" descr="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ty 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768975"/>
                    </a:xfrm>
                    <a:prstGeom prst="rect">
                      <a:avLst/>
                    </a:prstGeom>
                    <a:noFill/>
                    <a:ln>
                      <a:noFill/>
                    </a:ln>
                  </pic:spPr>
                </pic:pic>
              </a:graphicData>
            </a:graphic>
          </wp:inline>
        </w:drawing>
      </w:r>
    </w:p>
    <w:p w:rsidR="00AC0330" w:rsidRDefault="00AC0330"/>
    <w:p w:rsidR="00AC0330" w:rsidRPr="00B54736" w:rsidRDefault="00B54736">
      <w:pPr>
        <w:rPr>
          <w:b/>
        </w:rPr>
      </w:pPr>
      <w:r>
        <w:rPr>
          <w:b/>
        </w:rPr>
        <w:t xml:space="preserve">from </w:t>
      </w:r>
      <w:r w:rsidRPr="00B54736">
        <w:rPr>
          <w:b/>
          <w:i/>
        </w:rPr>
        <w:t>RESPONSIBILITY AND JUDGMENT</w:t>
      </w:r>
      <w:r w:rsidRPr="00B54736">
        <w:rPr>
          <w:b/>
        </w:rPr>
        <w:t xml:space="preserve"> </w:t>
      </w:r>
      <w:bookmarkStart w:id="0" w:name="_GoBack"/>
      <w:bookmarkEnd w:id="0"/>
      <w:r>
        <w:rPr>
          <w:b/>
        </w:rPr>
        <w:t xml:space="preserve">“Reflections on Little Rock” pp. </w:t>
      </w:r>
      <w:r w:rsidRPr="00B54736">
        <w:rPr>
          <w:b/>
        </w:rPr>
        <w:t>193-213</w:t>
      </w:r>
    </w:p>
    <w:p w:rsidR="00AC0330" w:rsidRDefault="00AC0330" w:rsidP="00AC0330">
      <w:pPr>
        <w:pStyle w:val="Listaszerbekezds"/>
        <w:numPr>
          <w:ilvl w:val="0"/>
          <w:numId w:val="1"/>
        </w:numPr>
      </w:pPr>
      <w:r>
        <w:t>What was her first question? What was her answer?</w:t>
      </w:r>
    </w:p>
    <w:p w:rsidR="00AC0330" w:rsidRDefault="00AC0330" w:rsidP="00AC0330">
      <w:pPr>
        <w:pStyle w:val="Listaszerbekezds"/>
        <w:numPr>
          <w:ilvl w:val="0"/>
          <w:numId w:val="1"/>
        </w:numPr>
      </w:pPr>
      <w:r>
        <w:t xml:space="preserve">What is the difference between a “social” and a “political” predicament? (you may also TRY to understand Arendt’s distinction between the social and the political: </w:t>
      </w:r>
      <w:hyperlink r:id="rId6" w:history="1">
        <w:r w:rsidRPr="000C7CD3">
          <w:rPr>
            <w:rStyle w:val="Hiperhivatkozs"/>
          </w:rPr>
          <w:t>https://plato.stanford.edu/entries/arendt/</w:t>
        </w:r>
      </w:hyperlink>
      <w:r>
        <w:t>)</w:t>
      </w:r>
    </w:p>
    <w:p w:rsidR="00AC0330" w:rsidRDefault="00AC0330" w:rsidP="00AC0330">
      <w:pPr>
        <w:pStyle w:val="Listaszerbekezds"/>
        <w:numPr>
          <w:ilvl w:val="0"/>
          <w:numId w:val="1"/>
        </w:numPr>
      </w:pPr>
      <w:r>
        <w:t>What is pride?</w:t>
      </w:r>
      <w:r w:rsidR="00513E08">
        <w:t xml:space="preserve"> What’s the reason why pride is </w:t>
      </w:r>
      <w:r w:rsidR="00513E08">
        <w:rPr>
          <w:i/>
        </w:rPr>
        <w:t xml:space="preserve">not </w:t>
      </w:r>
      <w:r w:rsidR="00513E08">
        <w:t>a political question, according to Arendt?</w:t>
      </w:r>
    </w:p>
    <w:p w:rsidR="004F05A6" w:rsidRDefault="004F05A6" w:rsidP="00AC0330">
      <w:pPr>
        <w:pStyle w:val="Listaszerbekezds"/>
        <w:numPr>
          <w:ilvl w:val="0"/>
          <w:numId w:val="1"/>
        </w:numPr>
      </w:pPr>
      <w:r>
        <w:t>What is her argument about adults and children?</w:t>
      </w:r>
    </w:p>
    <w:p w:rsidR="00AC0330" w:rsidRDefault="004F05A6" w:rsidP="00AC0330">
      <w:pPr>
        <w:pStyle w:val="Listaszerbekezds"/>
        <w:numPr>
          <w:ilvl w:val="0"/>
          <w:numId w:val="1"/>
        </w:numPr>
      </w:pPr>
      <w:r>
        <w:t xml:space="preserve">What are the “real issues”? What is the difference between “real issues” and “social climbing”? (This is a difficult question; just </w:t>
      </w:r>
      <w:proofErr w:type="gramStart"/>
      <w:r>
        <w:t>make an attempt</w:t>
      </w:r>
      <w:proofErr w:type="gramEnd"/>
      <w:r>
        <w:t xml:space="preserve"> to answer it.)</w:t>
      </w:r>
    </w:p>
    <w:p w:rsidR="00513E08" w:rsidRDefault="00513E08" w:rsidP="00AC0330">
      <w:pPr>
        <w:pStyle w:val="Listaszerbekezds"/>
        <w:numPr>
          <w:ilvl w:val="0"/>
          <w:numId w:val="1"/>
        </w:numPr>
      </w:pPr>
      <w:r>
        <w:t xml:space="preserve">What is her argument about white mothers? (what is the argument about the freedom to </w:t>
      </w:r>
      <w:proofErr w:type="spellStart"/>
      <w:r>
        <w:t>chose</w:t>
      </w:r>
      <w:proofErr w:type="spellEnd"/>
      <w:r>
        <w:t xml:space="preserve"> one’s “company” and what’s the reason why it does </w:t>
      </w:r>
      <w:r w:rsidRPr="00513E08">
        <w:rPr>
          <w:i/>
        </w:rPr>
        <w:t>not</w:t>
      </w:r>
      <w:r>
        <w:t xml:space="preserve"> </w:t>
      </w:r>
      <w:r w:rsidRPr="00513E08">
        <w:t>go</w:t>
      </w:r>
      <w:r>
        <w:t xml:space="preserve"> against the principle of political equality – the real issue)</w:t>
      </w:r>
    </w:p>
    <w:p w:rsidR="00B92791" w:rsidRDefault="00513E08" w:rsidP="00B92791">
      <w:pPr>
        <w:pStyle w:val="Listaszerbekezds"/>
        <w:numPr>
          <w:ilvl w:val="0"/>
          <w:numId w:val="1"/>
        </w:numPr>
      </w:pPr>
      <w:r>
        <w:t xml:space="preserve">Why is the right of citizens to marry whoever they wish different from enforced school integration? </w:t>
      </w:r>
    </w:p>
    <w:p w:rsidR="00B92791" w:rsidRPr="00B92791" w:rsidRDefault="00B92791" w:rsidP="00B92791">
      <w:pPr>
        <w:pStyle w:val="Listaszerbekezds"/>
        <w:numPr>
          <w:ilvl w:val="0"/>
          <w:numId w:val="1"/>
        </w:numPr>
      </w:pPr>
      <w:r>
        <w:lastRenderedPageBreak/>
        <w:t>Explain: “</w:t>
      </w:r>
      <w:proofErr w:type="spellStart"/>
      <w:r w:rsidRPr="00B92791">
        <w:rPr>
          <w:rFonts w:ascii="Fd481394-Identity-H" w:hAnsi="Fd481394-Identity-H" w:cs="Fd481394-Identity-H"/>
          <w:lang w:val="hu-HU"/>
        </w:rPr>
        <w:t>Not</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discrimination</w:t>
      </w:r>
      <w:proofErr w:type="spellEnd"/>
      <w:r w:rsidRPr="00B92791">
        <w:rPr>
          <w:rFonts w:ascii="Fd481394-Identity-H" w:hAnsi="Fd481394-Identity-H" w:cs="Fd481394-Identity-H"/>
          <w:lang w:val="hu-HU"/>
        </w:rPr>
        <w:t xml:space="preserve"> and </w:t>
      </w:r>
      <w:proofErr w:type="spellStart"/>
      <w:r w:rsidRPr="00B92791">
        <w:rPr>
          <w:rFonts w:ascii="Fd481394-Identity-H" w:hAnsi="Fd481394-Identity-H" w:cs="Fd481394-Identity-H"/>
          <w:lang w:val="hu-HU"/>
        </w:rPr>
        <w:t>social</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segregation</w:t>
      </w:r>
      <w:proofErr w:type="spellEnd"/>
      <w:r w:rsidRPr="00B92791">
        <w:rPr>
          <w:rFonts w:ascii="Fd481394-Identity-H" w:hAnsi="Fd481394-Identity-H" w:cs="Fd481394-Identity-H"/>
          <w:lang w:val="hu-HU"/>
        </w:rPr>
        <w:t>,</w:t>
      </w:r>
      <w:r w:rsidRPr="00B92791">
        <w:rPr>
          <w:rFonts w:ascii="Fd481394-Identity-H" w:hAnsi="Fd481394-Identity-H" w:cs="Fd481394-Identity-H"/>
          <w:lang w:val="hu-HU"/>
        </w:rPr>
        <w:t xml:space="preserve"> </w:t>
      </w:r>
      <w:r w:rsidRPr="00B92791">
        <w:rPr>
          <w:rFonts w:ascii="Fd481394-Identity-H" w:hAnsi="Fd481394-Identity-H" w:cs="Fd481394-Identity-H"/>
          <w:lang w:val="hu-HU"/>
        </w:rPr>
        <w:t xml:space="preserve">in </w:t>
      </w:r>
      <w:proofErr w:type="spellStart"/>
      <w:r w:rsidRPr="00B92791">
        <w:rPr>
          <w:rFonts w:ascii="Fd481394-Identity-H" w:hAnsi="Fd481394-Identity-H" w:cs="Fd481394-Identity-H"/>
          <w:lang w:val="hu-HU"/>
        </w:rPr>
        <w:t>whatever</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forms</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but</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racial</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legislation</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constitutes</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the</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perpetuation</w:t>
      </w:r>
      <w:proofErr w:type="spellEnd"/>
      <w:r w:rsidRPr="00B92791">
        <w:rPr>
          <w:rFonts w:ascii="Fd481394-Identity-H" w:hAnsi="Fd481394-Identity-H" w:cs="Fd481394-Identity-H"/>
          <w:lang w:val="hu-HU"/>
        </w:rPr>
        <w:t xml:space="preserve"> of </w:t>
      </w:r>
      <w:proofErr w:type="spellStart"/>
      <w:r w:rsidRPr="00B92791">
        <w:rPr>
          <w:rFonts w:ascii="Fd481394-Identity-H" w:hAnsi="Fd481394-Identity-H" w:cs="Fd481394-Identity-H"/>
          <w:lang w:val="hu-HU"/>
        </w:rPr>
        <w:t>the</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original</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crime</w:t>
      </w:r>
      <w:proofErr w:type="spellEnd"/>
      <w:r w:rsidRPr="00B92791">
        <w:rPr>
          <w:rFonts w:ascii="Fd481394-Identity-H" w:hAnsi="Fd481394-Identity-H" w:cs="Fd481394-Identity-H"/>
          <w:lang w:val="hu-HU"/>
        </w:rPr>
        <w:t xml:space="preserve"> in </w:t>
      </w:r>
      <w:proofErr w:type="spellStart"/>
      <w:r w:rsidRPr="00B92791">
        <w:rPr>
          <w:rFonts w:ascii="Fd481394-Identity-H" w:hAnsi="Fd481394-Identity-H" w:cs="Fd481394-Identity-H"/>
          <w:lang w:val="hu-HU"/>
        </w:rPr>
        <w:t>this</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country's</w:t>
      </w:r>
      <w:proofErr w:type="spellEnd"/>
      <w:r w:rsidRPr="00B92791">
        <w:rPr>
          <w:rFonts w:ascii="Fd481394-Identity-H" w:hAnsi="Fd481394-Identity-H" w:cs="Fd481394-Identity-H"/>
          <w:lang w:val="hu-HU"/>
        </w:rPr>
        <w:t xml:space="preserve"> </w:t>
      </w:r>
      <w:proofErr w:type="spellStart"/>
      <w:r w:rsidRPr="00B92791">
        <w:rPr>
          <w:rFonts w:ascii="Fd481394-Identity-H" w:hAnsi="Fd481394-Identity-H" w:cs="Fd481394-Identity-H"/>
          <w:lang w:val="hu-HU"/>
        </w:rPr>
        <w:t>history</w:t>
      </w:r>
      <w:proofErr w:type="spellEnd"/>
      <w:r w:rsidRPr="00B92791">
        <w:rPr>
          <w:rFonts w:ascii="Fd481394-Identity-H" w:hAnsi="Fd481394-Identity-H" w:cs="Fd481394-Identity-H"/>
          <w:lang w:val="hu-HU"/>
        </w:rPr>
        <w:t>.</w:t>
      </w:r>
      <w:r w:rsidRPr="00B92791">
        <w:rPr>
          <w:rFonts w:ascii="Fd481394-Identity-H" w:hAnsi="Fd481394-Identity-H" w:cs="Fd481394-Identity-H"/>
          <w:lang w:val="hu-HU"/>
        </w:rPr>
        <w:t>”</w:t>
      </w:r>
    </w:p>
    <w:p w:rsidR="00AE4C1B" w:rsidRDefault="00B92791" w:rsidP="00AE4C1B">
      <w:pPr>
        <w:pStyle w:val="Listaszerbekezds"/>
        <w:numPr>
          <w:ilvl w:val="0"/>
          <w:numId w:val="1"/>
        </w:numPr>
      </w:pPr>
      <w:r>
        <w:t>What is the one “great crime” in America’s history and who are responsible for it?</w:t>
      </w:r>
    </w:p>
    <w:p w:rsidR="00AE4C1B" w:rsidRDefault="00B92791" w:rsidP="00AE4C1B">
      <w:pPr>
        <w:pStyle w:val="Listaszerbekezds"/>
        <w:numPr>
          <w:ilvl w:val="0"/>
          <w:numId w:val="1"/>
        </w:numPr>
      </w:pPr>
      <w:r>
        <w:t xml:space="preserve"> Why is the “visibility” of the “</w:t>
      </w:r>
      <w:proofErr w:type="gramStart"/>
      <w:r>
        <w:t>Negroes”…</w:t>
      </w:r>
      <w:proofErr w:type="gramEnd"/>
      <w:r>
        <w:t xml:space="preserve"> a political question? (What does she say about the appearance of “inner qualities”?)</w:t>
      </w:r>
    </w:p>
    <w:p w:rsidR="00B92791" w:rsidRDefault="00B92791" w:rsidP="00AE4C1B">
      <w:pPr>
        <w:pStyle w:val="Listaszerbekezds"/>
        <w:numPr>
          <w:ilvl w:val="0"/>
          <w:numId w:val="1"/>
        </w:numPr>
      </w:pPr>
      <w:r>
        <w:t xml:space="preserve"> Explain the VERY controversial claim that: “</w:t>
      </w:r>
      <w:proofErr w:type="spellStart"/>
      <w:r w:rsidR="00AE4C1B" w:rsidRPr="00AE4C1B">
        <w:rPr>
          <w:lang w:val="hu-HU"/>
        </w:rPr>
        <w:t>It</w:t>
      </w:r>
      <w:proofErr w:type="spellEnd"/>
      <w:r w:rsidR="00AE4C1B" w:rsidRPr="00AE4C1B">
        <w:rPr>
          <w:lang w:val="hu-HU"/>
        </w:rPr>
        <w:t xml:space="preserve"> is </w:t>
      </w:r>
      <w:proofErr w:type="spellStart"/>
      <w:r w:rsidR="00AE4C1B" w:rsidRPr="00AE4C1B">
        <w:rPr>
          <w:lang w:val="hu-HU"/>
        </w:rPr>
        <w:t>therefore</w:t>
      </w:r>
      <w:proofErr w:type="spellEnd"/>
      <w:r w:rsidR="00AE4C1B" w:rsidRPr="00AE4C1B">
        <w:rPr>
          <w:lang w:val="hu-HU"/>
        </w:rPr>
        <w:t xml:space="preserve"> </w:t>
      </w:r>
      <w:proofErr w:type="spellStart"/>
      <w:r w:rsidR="00AE4C1B" w:rsidRPr="00AE4C1B">
        <w:rPr>
          <w:lang w:val="hu-HU"/>
        </w:rPr>
        <w:t>quite</w:t>
      </w:r>
      <w:proofErr w:type="spellEnd"/>
      <w:r w:rsidR="00AE4C1B" w:rsidRPr="00AE4C1B">
        <w:rPr>
          <w:lang w:val="hu-HU"/>
        </w:rPr>
        <w:t xml:space="preserve"> </w:t>
      </w:r>
      <w:proofErr w:type="spellStart"/>
      <w:r w:rsidR="00AE4C1B" w:rsidRPr="00AE4C1B">
        <w:rPr>
          <w:lang w:val="hu-HU"/>
        </w:rPr>
        <w:t>possible</w:t>
      </w:r>
      <w:proofErr w:type="spellEnd"/>
      <w:r w:rsidR="00AE4C1B" w:rsidRPr="00AE4C1B">
        <w:rPr>
          <w:lang w:val="hu-HU"/>
        </w:rPr>
        <w:t xml:space="preserve"> </w:t>
      </w:r>
      <w:proofErr w:type="spellStart"/>
      <w:r w:rsidR="00AE4C1B" w:rsidRPr="00AE4C1B">
        <w:rPr>
          <w:lang w:val="hu-HU"/>
        </w:rPr>
        <w:t>that</w:t>
      </w:r>
      <w:proofErr w:type="spellEnd"/>
      <w:r w:rsidR="00AE4C1B" w:rsidRPr="00AE4C1B">
        <w:rPr>
          <w:lang w:val="hu-HU"/>
        </w:rPr>
        <w:t xml:space="preserve"> </w:t>
      </w:r>
      <w:proofErr w:type="spellStart"/>
      <w:r w:rsidR="00AE4C1B" w:rsidRPr="00AE4C1B">
        <w:rPr>
          <w:lang w:val="hu-HU"/>
        </w:rPr>
        <w:t>the</w:t>
      </w:r>
      <w:proofErr w:type="spellEnd"/>
      <w:r w:rsidR="00AE4C1B" w:rsidRPr="00AE4C1B">
        <w:rPr>
          <w:lang w:val="hu-HU"/>
        </w:rPr>
        <w:t xml:space="preserve"> </w:t>
      </w:r>
      <w:proofErr w:type="spellStart"/>
      <w:r w:rsidR="00AE4C1B" w:rsidRPr="00AE4C1B">
        <w:rPr>
          <w:lang w:val="hu-HU"/>
        </w:rPr>
        <w:t>achievement</w:t>
      </w:r>
      <w:proofErr w:type="spellEnd"/>
      <w:r w:rsidR="00AE4C1B" w:rsidRPr="00AE4C1B">
        <w:rPr>
          <w:lang w:val="hu-HU"/>
        </w:rPr>
        <w:t xml:space="preserve"> of </w:t>
      </w:r>
      <w:proofErr w:type="spellStart"/>
      <w:r w:rsidR="00AE4C1B" w:rsidRPr="00AE4C1B">
        <w:rPr>
          <w:lang w:val="hu-HU"/>
        </w:rPr>
        <w:t>social</w:t>
      </w:r>
      <w:proofErr w:type="spellEnd"/>
      <w:r w:rsidR="00AE4C1B" w:rsidRPr="00AE4C1B">
        <w:rPr>
          <w:lang w:val="hu-HU"/>
        </w:rPr>
        <w:t xml:space="preserve">, </w:t>
      </w:r>
      <w:proofErr w:type="spellStart"/>
      <w:r w:rsidR="00AE4C1B" w:rsidRPr="00AE4C1B">
        <w:rPr>
          <w:lang w:val="hu-HU"/>
        </w:rPr>
        <w:t>economic</w:t>
      </w:r>
      <w:proofErr w:type="spellEnd"/>
      <w:r w:rsidR="00AE4C1B" w:rsidRPr="00AE4C1B">
        <w:rPr>
          <w:lang w:val="hu-HU"/>
        </w:rPr>
        <w:t xml:space="preserve">, and </w:t>
      </w:r>
      <w:proofErr w:type="spellStart"/>
      <w:r w:rsidR="00AE4C1B" w:rsidRPr="00AE4C1B">
        <w:rPr>
          <w:lang w:val="hu-HU"/>
        </w:rPr>
        <w:t>educational</w:t>
      </w:r>
      <w:proofErr w:type="spellEnd"/>
      <w:r w:rsidR="00AE4C1B" w:rsidRPr="00AE4C1B">
        <w:rPr>
          <w:lang w:val="hu-HU"/>
        </w:rPr>
        <w:t xml:space="preserve"> </w:t>
      </w:r>
      <w:proofErr w:type="spellStart"/>
      <w:r w:rsidR="00AE4C1B" w:rsidRPr="00AE4C1B">
        <w:rPr>
          <w:lang w:val="hu-HU"/>
        </w:rPr>
        <w:t>equality</w:t>
      </w:r>
      <w:proofErr w:type="spellEnd"/>
      <w:r w:rsidR="00AE4C1B" w:rsidRPr="00AE4C1B">
        <w:rPr>
          <w:lang w:val="hu-HU"/>
        </w:rPr>
        <w:t xml:space="preserve"> </w:t>
      </w:r>
      <w:proofErr w:type="spellStart"/>
      <w:r w:rsidR="00AE4C1B" w:rsidRPr="00AE4C1B">
        <w:rPr>
          <w:lang w:val="hu-HU"/>
        </w:rPr>
        <w:t>for</w:t>
      </w:r>
      <w:proofErr w:type="spellEnd"/>
      <w:r w:rsidR="00AE4C1B" w:rsidRPr="00AE4C1B">
        <w:rPr>
          <w:lang w:val="hu-HU"/>
        </w:rPr>
        <w:t xml:space="preserve"> </w:t>
      </w:r>
      <w:proofErr w:type="spellStart"/>
      <w:r w:rsidR="00AE4C1B" w:rsidRPr="00AE4C1B">
        <w:rPr>
          <w:lang w:val="hu-HU"/>
        </w:rPr>
        <w:t>the</w:t>
      </w:r>
      <w:proofErr w:type="spellEnd"/>
      <w:r w:rsidR="00AE4C1B" w:rsidRPr="00AE4C1B">
        <w:rPr>
          <w:lang w:val="hu-HU"/>
        </w:rPr>
        <w:t xml:space="preserve"> </w:t>
      </w:r>
      <w:proofErr w:type="spellStart"/>
      <w:r w:rsidR="00AE4C1B" w:rsidRPr="00AE4C1B">
        <w:rPr>
          <w:lang w:val="hu-HU"/>
        </w:rPr>
        <w:t>Negro</w:t>
      </w:r>
      <w:proofErr w:type="spellEnd"/>
      <w:r w:rsidR="00AE4C1B" w:rsidRPr="00AE4C1B">
        <w:rPr>
          <w:lang w:val="hu-HU"/>
        </w:rPr>
        <w:t xml:space="preserve"> </w:t>
      </w:r>
      <w:proofErr w:type="spellStart"/>
      <w:r w:rsidR="00AE4C1B" w:rsidRPr="00AE4C1B">
        <w:rPr>
          <w:lang w:val="hu-HU"/>
        </w:rPr>
        <w:t>may</w:t>
      </w:r>
      <w:proofErr w:type="spellEnd"/>
      <w:r w:rsidR="00AE4C1B" w:rsidRPr="00AE4C1B">
        <w:rPr>
          <w:lang w:val="hu-HU"/>
        </w:rPr>
        <w:t xml:space="preserve"> </w:t>
      </w:r>
      <w:proofErr w:type="spellStart"/>
      <w:r w:rsidR="00AE4C1B" w:rsidRPr="00AE4C1B">
        <w:rPr>
          <w:lang w:val="hu-HU"/>
        </w:rPr>
        <w:t>sharpen</w:t>
      </w:r>
      <w:proofErr w:type="spellEnd"/>
      <w:r w:rsidR="00AE4C1B" w:rsidRPr="00AE4C1B">
        <w:rPr>
          <w:lang w:val="hu-HU"/>
        </w:rPr>
        <w:t xml:space="preserve"> </w:t>
      </w:r>
      <w:proofErr w:type="spellStart"/>
      <w:r w:rsidR="00AE4C1B" w:rsidRPr="00AE4C1B">
        <w:rPr>
          <w:lang w:val="hu-HU"/>
        </w:rPr>
        <w:t>the</w:t>
      </w:r>
      <w:proofErr w:type="spellEnd"/>
      <w:r w:rsidR="00AE4C1B" w:rsidRPr="00AE4C1B">
        <w:rPr>
          <w:lang w:val="hu-HU"/>
        </w:rPr>
        <w:t xml:space="preserve"> </w:t>
      </w:r>
      <w:proofErr w:type="spellStart"/>
      <w:r w:rsidR="00AE4C1B" w:rsidRPr="00AE4C1B">
        <w:rPr>
          <w:lang w:val="hu-HU"/>
        </w:rPr>
        <w:t>color</w:t>
      </w:r>
      <w:proofErr w:type="spellEnd"/>
      <w:r w:rsidR="00AE4C1B" w:rsidRPr="00AE4C1B">
        <w:rPr>
          <w:lang w:val="hu-HU"/>
        </w:rPr>
        <w:t xml:space="preserve"> </w:t>
      </w:r>
      <w:proofErr w:type="spellStart"/>
      <w:r w:rsidR="00AE4C1B" w:rsidRPr="00AE4C1B">
        <w:rPr>
          <w:lang w:val="hu-HU"/>
        </w:rPr>
        <w:t>problem</w:t>
      </w:r>
      <w:proofErr w:type="spellEnd"/>
      <w:r w:rsidR="00AE4C1B" w:rsidRPr="00AE4C1B">
        <w:rPr>
          <w:lang w:val="hu-HU"/>
        </w:rPr>
        <w:t xml:space="preserve"> in </w:t>
      </w:r>
      <w:proofErr w:type="spellStart"/>
      <w:r w:rsidR="00AE4C1B" w:rsidRPr="00AE4C1B">
        <w:rPr>
          <w:lang w:val="hu-HU"/>
        </w:rPr>
        <w:t>this</w:t>
      </w:r>
      <w:proofErr w:type="spellEnd"/>
      <w:r w:rsidR="00AE4C1B" w:rsidRPr="00AE4C1B">
        <w:rPr>
          <w:lang w:val="hu-HU"/>
        </w:rPr>
        <w:t xml:space="preserve"> country </w:t>
      </w:r>
      <w:proofErr w:type="spellStart"/>
      <w:r w:rsidR="00AE4C1B" w:rsidRPr="00AE4C1B">
        <w:rPr>
          <w:lang w:val="hu-HU"/>
        </w:rPr>
        <w:t>instead</w:t>
      </w:r>
      <w:proofErr w:type="spellEnd"/>
      <w:r w:rsidR="00AE4C1B" w:rsidRPr="00AE4C1B">
        <w:rPr>
          <w:lang w:val="hu-HU"/>
        </w:rPr>
        <w:t xml:space="preserve"> of </w:t>
      </w:r>
      <w:proofErr w:type="spellStart"/>
      <w:r w:rsidR="00AE4C1B" w:rsidRPr="00AE4C1B">
        <w:rPr>
          <w:lang w:val="hu-HU"/>
        </w:rPr>
        <w:t>assuaging</w:t>
      </w:r>
      <w:proofErr w:type="spellEnd"/>
      <w:r w:rsidR="00AE4C1B" w:rsidRPr="00AE4C1B">
        <w:rPr>
          <w:lang w:val="hu-HU"/>
        </w:rPr>
        <w:t xml:space="preserve"> </w:t>
      </w:r>
      <w:proofErr w:type="spellStart"/>
      <w:r w:rsidR="00AE4C1B" w:rsidRPr="00AE4C1B">
        <w:rPr>
          <w:lang w:val="hu-HU"/>
        </w:rPr>
        <w:t>it</w:t>
      </w:r>
      <w:proofErr w:type="spellEnd"/>
      <w:r w:rsidR="00AE4C1B" w:rsidRPr="00AE4C1B">
        <w:rPr>
          <w:lang w:val="hu-HU"/>
        </w:rPr>
        <w:t>’</w:t>
      </w:r>
      <w:r>
        <w:t xml:space="preserve"> </w:t>
      </w:r>
    </w:p>
    <w:p w:rsidR="002B6741" w:rsidRPr="00181318" w:rsidRDefault="00A60C68" w:rsidP="002B6741">
      <w:pPr>
        <w:pStyle w:val="Listaszerbekezds"/>
        <w:numPr>
          <w:ilvl w:val="0"/>
          <w:numId w:val="1"/>
        </w:numPr>
      </w:pPr>
      <w:r w:rsidRPr="00181318">
        <w:t xml:space="preserve"> What is the difference between social custom and legal enforcement (of segregation)? (202)</w:t>
      </w:r>
    </w:p>
    <w:p w:rsidR="002B6741" w:rsidRPr="00181318" w:rsidRDefault="00A60C68" w:rsidP="002B6741">
      <w:pPr>
        <w:pStyle w:val="Listaszerbekezds"/>
        <w:numPr>
          <w:ilvl w:val="0"/>
          <w:numId w:val="1"/>
        </w:numPr>
      </w:pPr>
      <w:r w:rsidRPr="00181318">
        <w:t xml:space="preserve"> In the first paragraph of p. 203. Arendt establishes a hierarchy of rights – what is the rationale behind this hierarchy?</w:t>
      </w:r>
    </w:p>
    <w:p w:rsidR="00181318" w:rsidRPr="00181318" w:rsidRDefault="002B6741" w:rsidP="00181318">
      <w:pPr>
        <w:pStyle w:val="Listaszerbekezds"/>
        <w:numPr>
          <w:ilvl w:val="0"/>
          <w:numId w:val="1"/>
        </w:numPr>
      </w:pPr>
      <w:r w:rsidRPr="00181318">
        <w:t xml:space="preserve"> Explain: “Segregation is discrimination enforced by law, and desegregation can do no more than abolish the laws enforcing discrimination; </w:t>
      </w:r>
      <w:r w:rsidRPr="00181318">
        <w:rPr>
          <w:u w:val="single"/>
        </w:rPr>
        <w:t>it cannot abolish discrimination and force equality upon society, but it can, and indeed must, enforce equality within the body politic. For equality not only has its origin in the body politic; its validity is clearly restricted to the political realm. Only there are we all equals.”</w:t>
      </w:r>
    </w:p>
    <w:p w:rsidR="002B6741" w:rsidRPr="00181318" w:rsidRDefault="002B6741" w:rsidP="00181318">
      <w:pPr>
        <w:pStyle w:val="Listaszerbekezds"/>
        <w:numPr>
          <w:ilvl w:val="0"/>
          <w:numId w:val="1"/>
        </w:numPr>
      </w:pPr>
      <w:r w:rsidRPr="00181318">
        <w:t>Explain: “</w:t>
      </w:r>
      <w:r w:rsidRPr="00181318">
        <w:t>Strictly speaking, the franchise and eligibility for office are the only</w:t>
      </w:r>
      <w:r w:rsidRPr="00181318">
        <w:t xml:space="preserve"> </w:t>
      </w:r>
      <w:r w:rsidRPr="00181318">
        <w:t>political rights, and they constitute in a modern democracy the</w:t>
      </w:r>
      <w:r w:rsidRPr="00181318">
        <w:t xml:space="preserve"> </w:t>
      </w:r>
      <w:r w:rsidRPr="00181318">
        <w:t>very quintessence of citizenship. In contrast to all other rights, civil</w:t>
      </w:r>
      <w:r w:rsidRPr="00181318">
        <w:t xml:space="preserve"> </w:t>
      </w:r>
      <w:r w:rsidRPr="00181318">
        <w:t>or human, they cannot be granted to resident aliens.</w:t>
      </w:r>
      <w:r w:rsidRPr="00181318">
        <w:t xml:space="preserve"> </w:t>
      </w:r>
      <w:r w:rsidRPr="00181318">
        <w:t>What equality is to the body politic-its innermost principle</w:t>
      </w:r>
      <w:r w:rsidRPr="00181318">
        <w:t xml:space="preserve"> </w:t>
      </w:r>
      <w:r w:rsidRPr="00181318">
        <w:t>discrimination</w:t>
      </w:r>
      <w:r w:rsidRPr="00181318">
        <w:t xml:space="preserve"> </w:t>
      </w:r>
      <w:r w:rsidRPr="00181318">
        <w:t xml:space="preserve">is to society. Society is that </w:t>
      </w:r>
      <w:proofErr w:type="gramStart"/>
      <w:r w:rsidRPr="00181318">
        <w:t xml:space="preserve">curious, </w:t>
      </w:r>
      <w:r w:rsidRPr="00181318">
        <w:t xml:space="preserve"> s</w:t>
      </w:r>
      <w:r w:rsidRPr="00181318">
        <w:t>omewhat</w:t>
      </w:r>
      <w:proofErr w:type="gramEnd"/>
      <w:r w:rsidRPr="00181318">
        <w:t xml:space="preserve"> </w:t>
      </w:r>
      <w:r w:rsidRPr="00181318">
        <w:t>hybrid realm between the political and the private in which, since</w:t>
      </w:r>
      <w:r w:rsidRPr="00181318">
        <w:t xml:space="preserve"> </w:t>
      </w:r>
      <w:r w:rsidRPr="00181318">
        <w:t>the beginning of the modern age, most men have spent the greater</w:t>
      </w:r>
      <w:r w:rsidRPr="00181318">
        <w:t xml:space="preserve"> </w:t>
      </w:r>
      <w:r w:rsidRPr="00181318">
        <w:t>part of their lives. For each time we leave the protective four walls</w:t>
      </w:r>
      <w:r w:rsidRPr="00181318">
        <w:t xml:space="preserve"> </w:t>
      </w:r>
      <w:r w:rsidRPr="00181318">
        <w:t>of our private homes and cross over the threshold into the public</w:t>
      </w:r>
      <w:r w:rsidRPr="00181318">
        <w:t xml:space="preserve"> </w:t>
      </w:r>
      <w:r w:rsidRPr="00181318">
        <w:t>world, we enter first, not the political realm of equality, but the</w:t>
      </w:r>
      <w:r w:rsidRPr="00181318">
        <w:t xml:space="preserve"> </w:t>
      </w:r>
      <w:r w:rsidRPr="00181318">
        <w:t>social sphere. We are driven into this sphere by the need to earn a</w:t>
      </w:r>
      <w:r w:rsidRPr="00181318">
        <w:t xml:space="preserve"> </w:t>
      </w:r>
      <w:r w:rsidRPr="00181318">
        <w:t>living or attracted by the desire to follow our vocation or enticed</w:t>
      </w:r>
      <w:r w:rsidRPr="00181318">
        <w:t xml:space="preserve"> </w:t>
      </w:r>
      <w:r w:rsidRPr="00181318">
        <w:t>by the pleasure of company, and once we have entered it, we</w:t>
      </w:r>
      <w:r w:rsidRPr="00181318">
        <w:t xml:space="preserve"> </w:t>
      </w:r>
      <w:r w:rsidRPr="00181318">
        <w:t>become subject to the old adage of "like attracts like" which controls</w:t>
      </w:r>
      <w:r w:rsidRPr="00181318">
        <w:t xml:space="preserve"> </w:t>
      </w:r>
      <w:r w:rsidRPr="00181318">
        <w:t>the whole realm of society in the innumerable variety of its</w:t>
      </w:r>
      <w:r w:rsidRPr="00181318">
        <w:t xml:space="preserve"> </w:t>
      </w:r>
      <w:r w:rsidRPr="00181318">
        <w:t>groups and associations. What matters here is not personal distinction</w:t>
      </w:r>
      <w:r w:rsidRPr="00181318">
        <w:t xml:space="preserve"> </w:t>
      </w:r>
      <w:r w:rsidRPr="00181318">
        <w:t>but the differences by which people belong to certain</w:t>
      </w:r>
      <w:r w:rsidRPr="00181318">
        <w:t xml:space="preserve"> </w:t>
      </w:r>
      <w:r w:rsidRPr="00181318">
        <w:t>groups whose very identifiability demands that they discriminate</w:t>
      </w:r>
      <w:r w:rsidRPr="00181318">
        <w:t xml:space="preserve"> </w:t>
      </w:r>
      <w:r w:rsidRPr="00181318">
        <w:t>against other groups in the same domain.</w:t>
      </w:r>
      <w:r w:rsidR="00181318" w:rsidRPr="00181318">
        <w:t xml:space="preserve"> [</w:t>
      </w:r>
      <w:proofErr w:type="gramStart"/>
      <w:r w:rsidR="00181318" w:rsidRPr="00181318">
        <w:t>…]without</w:t>
      </w:r>
      <w:proofErr w:type="gramEnd"/>
      <w:r w:rsidR="00181318" w:rsidRPr="00181318">
        <w:t xml:space="preserve"> discrimination of some sort, society would simply cease to exist and very important possibilities of free association and group formation would disappear. […] In any event, discrimination is as indispensable a social right as equality is a political right. The question is not how to abolish discrimination, but how to keep it confined within the social sphere, where it is legitimate, and prevent its trespassing on the political and the personal sphere, where it is destructive.</w:t>
      </w:r>
      <w:r w:rsidRPr="00181318">
        <w:t>”</w:t>
      </w:r>
    </w:p>
    <w:p w:rsidR="00181318" w:rsidRDefault="00181318" w:rsidP="00181318">
      <w:pPr>
        <w:pStyle w:val="Listaszerbekezds"/>
        <w:numPr>
          <w:ilvl w:val="0"/>
          <w:numId w:val="1"/>
        </w:numPr>
      </w:pPr>
      <w:r w:rsidRPr="00181318">
        <w:t xml:space="preserve"> What is the difference between cho</w:t>
      </w:r>
      <w:r>
        <w:t>o</w:t>
      </w:r>
      <w:r w:rsidRPr="00181318">
        <w:t xml:space="preserve">sing where and with whom one spends one’s vacation and </w:t>
      </w:r>
      <w:r>
        <w:t>choosing next to whom one sits on a bus</w:t>
      </w:r>
      <w:r w:rsidRPr="00181318">
        <w:t>?</w:t>
      </w:r>
      <w:r>
        <w:t xml:space="preserve"> How about the private sphere of marriage?</w:t>
      </w:r>
    </w:p>
    <w:p w:rsidR="00181318" w:rsidRPr="00181318" w:rsidRDefault="00181318" w:rsidP="00181318">
      <w:pPr>
        <w:pStyle w:val="Listaszerbekezds"/>
        <w:numPr>
          <w:ilvl w:val="0"/>
          <w:numId w:val="1"/>
        </w:numPr>
      </w:pPr>
      <w:r>
        <w:t xml:space="preserve"> Explain Arendt’s stance about schooling being a social rather than a public affair based on </w:t>
      </w:r>
      <w:r w:rsidR="000E61B2">
        <w:t>pp. 210- 213.</w:t>
      </w:r>
      <w:r>
        <w:t xml:space="preserve"> </w:t>
      </w:r>
    </w:p>
    <w:sectPr w:rsidR="00181318" w:rsidRPr="00181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d481394-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8A1"/>
    <w:multiLevelType w:val="hybridMultilevel"/>
    <w:tmpl w:val="AE0EEB98"/>
    <w:lvl w:ilvl="0" w:tplc="D1A686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6429F5"/>
    <w:multiLevelType w:val="hybridMultilevel"/>
    <w:tmpl w:val="AE0EEB98"/>
    <w:lvl w:ilvl="0" w:tplc="D1A686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34B714E"/>
    <w:multiLevelType w:val="hybridMultilevel"/>
    <w:tmpl w:val="AE0EEB98"/>
    <w:lvl w:ilvl="0" w:tplc="D1A686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96F14A6"/>
    <w:multiLevelType w:val="hybridMultilevel"/>
    <w:tmpl w:val="AE0EEB98"/>
    <w:lvl w:ilvl="0" w:tplc="D1A686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5735D40"/>
    <w:multiLevelType w:val="hybridMultilevel"/>
    <w:tmpl w:val="AE0EEB98"/>
    <w:lvl w:ilvl="0" w:tplc="D1A686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D917407"/>
    <w:multiLevelType w:val="hybridMultilevel"/>
    <w:tmpl w:val="AE0EEB98"/>
    <w:lvl w:ilvl="0" w:tplc="D1A686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zNTA1NjCzNDS1NDRR0lEKTi0uzszPAykwrAUAgrwm3iwAAAA="/>
  </w:docVars>
  <w:rsids>
    <w:rsidRoot w:val="0010660E"/>
    <w:rsid w:val="000A45E7"/>
    <w:rsid w:val="000E61B2"/>
    <w:rsid w:val="0010660E"/>
    <w:rsid w:val="00181318"/>
    <w:rsid w:val="002B6741"/>
    <w:rsid w:val="004F05A6"/>
    <w:rsid w:val="00513E08"/>
    <w:rsid w:val="0090699C"/>
    <w:rsid w:val="00A60C68"/>
    <w:rsid w:val="00AC0330"/>
    <w:rsid w:val="00AE4C1B"/>
    <w:rsid w:val="00B54736"/>
    <w:rsid w:val="00B92791"/>
    <w:rsid w:val="00EA3D70"/>
    <w:rsid w:val="00F86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7EA8"/>
  <w15:chartTrackingRefBased/>
  <w15:docId w15:val="{E115B636-8BF7-425F-ADF7-D1001BD1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lang w:val="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C0330"/>
    <w:pPr>
      <w:ind w:left="720"/>
      <w:contextualSpacing/>
    </w:pPr>
  </w:style>
  <w:style w:type="character" w:styleId="Hiperhivatkozs">
    <w:name w:val="Hyperlink"/>
    <w:basedOn w:val="Bekezdsalapbettpusa"/>
    <w:uiPriority w:val="99"/>
    <w:unhideWhenUsed/>
    <w:rsid w:val="00AC0330"/>
    <w:rPr>
      <w:color w:val="0563C1" w:themeColor="hyperlink"/>
      <w:u w:val="single"/>
    </w:rPr>
  </w:style>
  <w:style w:type="character" w:styleId="Feloldatlanmegemlts">
    <w:name w:val="Unresolved Mention"/>
    <w:basedOn w:val="Bekezdsalapbettpusa"/>
    <w:uiPriority w:val="99"/>
    <w:semiHidden/>
    <w:unhideWhenUsed/>
    <w:rsid w:val="00AC0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o.stanford.edu/entries/arend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548</Words>
  <Characters>3783</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Timár</dc:creator>
  <cp:keywords/>
  <dc:description/>
  <cp:lastModifiedBy>Andrea Timár</cp:lastModifiedBy>
  <cp:revision>7</cp:revision>
  <dcterms:created xsi:type="dcterms:W3CDTF">2026-02-27T07:22:00Z</dcterms:created>
  <dcterms:modified xsi:type="dcterms:W3CDTF">2026-02-27T09:04:00Z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ce6a3599-6600-4d60-a962-74d9235b2651</vt:lpwstr>
  </property>
</Properties>
</file>