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F2B8" w14:textId="42625D91" w:rsidR="00F91A18" w:rsidRDefault="003F0838">
      <w:proofErr w:type="spellStart"/>
      <w:r>
        <w:t>Cavarero</w:t>
      </w:r>
      <w:proofErr w:type="spellEnd"/>
      <w:r>
        <w:t xml:space="preserve"> questions</w:t>
      </w:r>
    </w:p>
    <w:p w14:paraId="52AC4E27" w14:textId="4ADF47D1" w:rsidR="00F35C4D" w:rsidRDefault="00F35C4D">
      <w:pPr>
        <w:rPr>
          <w:b/>
          <w:bCs/>
        </w:rPr>
      </w:pPr>
      <w:r w:rsidRPr="00F35C4D">
        <w:rPr>
          <w:b/>
          <w:bCs/>
        </w:rPr>
        <w:t xml:space="preserve">Adriana </w:t>
      </w:r>
      <w:proofErr w:type="spellStart"/>
      <w:r w:rsidRPr="00F35C4D">
        <w:rPr>
          <w:b/>
          <w:bCs/>
        </w:rPr>
        <w:t>Cavarero</w:t>
      </w:r>
      <w:proofErr w:type="spellEnd"/>
      <w:r w:rsidRPr="00F35C4D">
        <w:rPr>
          <w:b/>
          <w:bCs/>
        </w:rPr>
        <w:t xml:space="preserve">. “Introduction”, Chapter 2: “Kant and the Newborn” in </w:t>
      </w:r>
      <w:r w:rsidRPr="00F35C4D">
        <w:rPr>
          <w:b/>
          <w:bCs/>
          <w:i/>
          <w:iCs/>
        </w:rPr>
        <w:t xml:space="preserve">Inclinations. A Critique of Rectitude </w:t>
      </w:r>
      <w:proofErr w:type="spellStart"/>
      <w:r w:rsidRPr="00F35C4D">
        <w:rPr>
          <w:b/>
          <w:bCs/>
        </w:rPr>
        <w:t>Standford</w:t>
      </w:r>
      <w:proofErr w:type="spellEnd"/>
      <w:r w:rsidRPr="00F35C4D">
        <w:rPr>
          <w:b/>
          <w:bCs/>
        </w:rPr>
        <w:t xml:space="preserve"> UP, 2016. pp. 1-17; 25-35 </w:t>
      </w:r>
    </w:p>
    <w:p w14:paraId="72D2ED52" w14:textId="607AED96" w:rsidR="00F35C4D" w:rsidRPr="00F35C4D" w:rsidRDefault="00F35C4D">
      <w:pPr>
        <w:rPr>
          <w:b/>
          <w:bCs/>
        </w:rPr>
      </w:pPr>
      <w:r>
        <w:rPr>
          <w:b/>
          <w:bCs/>
        </w:rPr>
        <w:t>Introduction:</w:t>
      </w:r>
    </w:p>
    <w:p w14:paraId="7F269D99" w14:textId="66F97F16" w:rsidR="00F35C4D" w:rsidRDefault="00F35C4D" w:rsidP="00F35C4D">
      <w:pPr>
        <w:pStyle w:val="Listaszerbekezds"/>
        <w:numPr>
          <w:ilvl w:val="0"/>
          <w:numId w:val="1"/>
        </w:numPr>
      </w:pPr>
      <w:r>
        <w:t>What is the place of inclinations in Western moral philosophy?</w:t>
      </w:r>
    </w:p>
    <w:p w14:paraId="0C8D68E7" w14:textId="2236ADBD" w:rsidR="00F35C4D" w:rsidRDefault="00F35C4D" w:rsidP="00F35C4D">
      <w:pPr>
        <w:pStyle w:val="Listaszerbekezds"/>
        <w:numPr>
          <w:ilvl w:val="0"/>
          <w:numId w:val="1"/>
        </w:numPr>
      </w:pPr>
      <w:r>
        <w:t>How is it gendered and why?</w:t>
      </w:r>
    </w:p>
    <w:p w14:paraId="26B3DEB0" w14:textId="1D54EB82" w:rsidR="00F35C4D" w:rsidRDefault="00F35C4D" w:rsidP="00F35C4D">
      <w:pPr>
        <w:pStyle w:val="Listaszerbekezds"/>
        <w:numPr>
          <w:ilvl w:val="0"/>
          <w:numId w:val="1"/>
        </w:numPr>
      </w:pPr>
      <w:r>
        <w:t>What is the opposite of inclination?</w:t>
      </w:r>
    </w:p>
    <w:p w14:paraId="5DDBA946" w14:textId="068BCE2C" w:rsidR="00F35C4D" w:rsidRDefault="00F35C4D" w:rsidP="00F35C4D">
      <w:pPr>
        <w:pStyle w:val="Listaszerbekezds"/>
        <w:numPr>
          <w:ilvl w:val="0"/>
          <w:numId w:val="1"/>
        </w:numPr>
      </w:pPr>
      <w:r>
        <w:t>What is Arendt take on inclinations?</w:t>
      </w:r>
    </w:p>
    <w:p w14:paraId="3C710FB4" w14:textId="44B9A09D" w:rsidR="00F35C4D" w:rsidRDefault="00F35C4D" w:rsidP="00F35C4D">
      <w:pPr>
        <w:pStyle w:val="Listaszerbekezds"/>
        <w:numPr>
          <w:ilvl w:val="0"/>
          <w:numId w:val="1"/>
        </w:numPr>
      </w:pPr>
      <w:r>
        <w:t>Why is love the most feared inclination?</w:t>
      </w:r>
    </w:p>
    <w:p w14:paraId="205392DC" w14:textId="15E84A3E" w:rsidR="00F35C4D" w:rsidRDefault="00F35C4D" w:rsidP="00F35C4D">
      <w:pPr>
        <w:pStyle w:val="Listaszerbekezds"/>
        <w:numPr>
          <w:ilvl w:val="0"/>
          <w:numId w:val="1"/>
        </w:numPr>
      </w:pPr>
      <w:r>
        <w:t>What do the examples of Anna Karenina and Emma Bovary show?</w:t>
      </w:r>
    </w:p>
    <w:p w14:paraId="0B74E8FE" w14:textId="7C468EEA" w:rsidR="00F35C4D" w:rsidRDefault="00F35C4D" w:rsidP="00F35C4D">
      <w:pPr>
        <w:pStyle w:val="Listaszerbekezds"/>
        <w:numPr>
          <w:ilvl w:val="0"/>
          <w:numId w:val="1"/>
        </w:numPr>
      </w:pPr>
      <w:r>
        <w:t xml:space="preserve">Explain the difference between motherly love and </w:t>
      </w:r>
      <w:r w:rsidRPr="00F35C4D">
        <w:rPr>
          <w:i/>
          <w:iCs/>
        </w:rPr>
        <w:t>eros</w:t>
      </w:r>
      <w:r>
        <w:rPr>
          <w:i/>
          <w:iCs/>
        </w:rPr>
        <w:t xml:space="preserve"> </w:t>
      </w:r>
      <w:r>
        <w:t xml:space="preserve">in </w:t>
      </w:r>
      <w:proofErr w:type="spellStart"/>
      <w:r>
        <w:t>Cavarero’s</w:t>
      </w:r>
      <w:proofErr w:type="spellEnd"/>
      <w:r>
        <w:t xml:space="preserve"> terms.</w:t>
      </w:r>
    </w:p>
    <w:p w14:paraId="39E5977A" w14:textId="1DBCEE83" w:rsidR="00F35C4D" w:rsidRDefault="00F35C4D" w:rsidP="00F35C4D">
      <w:pPr>
        <w:pStyle w:val="Listaszerbekezds"/>
        <w:numPr>
          <w:ilvl w:val="0"/>
          <w:numId w:val="1"/>
        </w:numPr>
      </w:pPr>
      <w:r>
        <w:t>Explain: “a relational model” of the human</w:t>
      </w:r>
    </w:p>
    <w:p w14:paraId="7416CBAA" w14:textId="0F85CCFD" w:rsidR="00F35C4D" w:rsidRDefault="00F35C4D" w:rsidP="00F35C4D">
      <w:pPr>
        <w:pStyle w:val="Listaszerbekezds"/>
        <w:numPr>
          <w:ilvl w:val="0"/>
          <w:numId w:val="1"/>
        </w:numPr>
      </w:pPr>
      <w:r>
        <w:t>What does Levinas exemplify?</w:t>
      </w:r>
    </w:p>
    <w:p w14:paraId="1B15CE5F" w14:textId="621891F1" w:rsidR="00F35C4D" w:rsidRDefault="00F35C4D" w:rsidP="00F35C4D">
      <w:pPr>
        <w:pStyle w:val="Listaszerbekezds"/>
        <w:numPr>
          <w:ilvl w:val="0"/>
          <w:numId w:val="1"/>
        </w:numPr>
      </w:pPr>
      <w:r>
        <w:t>How does he mean vulnerability?</w:t>
      </w:r>
    </w:p>
    <w:p w14:paraId="133FD723" w14:textId="77777777" w:rsidR="00F35C4D" w:rsidRDefault="00F35C4D" w:rsidP="00F35C4D">
      <w:pPr>
        <w:pStyle w:val="Listaszerbekezds"/>
        <w:numPr>
          <w:ilvl w:val="0"/>
          <w:numId w:val="1"/>
        </w:numPr>
      </w:pPr>
      <w:r>
        <w:t>What does the image of Madonna and the Child exemplify?</w:t>
      </w:r>
    </w:p>
    <w:p w14:paraId="35209619" w14:textId="6AE1AC3B" w:rsidR="00201F87" w:rsidRPr="00201F87" w:rsidRDefault="00F35C4D" w:rsidP="00201F87">
      <w:pPr>
        <w:rPr>
          <w:b/>
          <w:bCs/>
        </w:rPr>
      </w:pPr>
      <w:r>
        <w:rPr>
          <w:b/>
          <w:bCs/>
        </w:rPr>
        <w:t>Chapter 2 “Kant and the Newborn”</w:t>
      </w:r>
    </w:p>
    <w:p w14:paraId="0B07E784" w14:textId="2A8A190F" w:rsidR="00201F87" w:rsidRDefault="00201F87" w:rsidP="00F35C4D">
      <w:pPr>
        <w:pStyle w:val="Listaszerbekezds"/>
        <w:numPr>
          <w:ilvl w:val="0"/>
          <w:numId w:val="2"/>
        </w:numPr>
      </w:pPr>
      <w:r>
        <w:t>Check: “reason”, “autonomy”, the “categorical imperative”, “the law” in Kant’s philosophy!</w:t>
      </w:r>
    </w:p>
    <w:p w14:paraId="004CD88D" w14:textId="6E9952BC" w:rsidR="00201F87" w:rsidRDefault="00F35C4D" w:rsidP="00F35C4D">
      <w:pPr>
        <w:pStyle w:val="Listaszerbekezds"/>
        <w:numPr>
          <w:ilvl w:val="0"/>
          <w:numId w:val="2"/>
        </w:numPr>
      </w:pPr>
      <w:r>
        <w:t>What is the difference between Adam and Jesus in this context?</w:t>
      </w:r>
    </w:p>
    <w:p w14:paraId="1498E3ED" w14:textId="77777777" w:rsidR="00201F87" w:rsidRDefault="00201F87" w:rsidP="00F35C4D">
      <w:pPr>
        <w:pStyle w:val="Listaszerbekezds"/>
        <w:numPr>
          <w:ilvl w:val="0"/>
          <w:numId w:val="2"/>
        </w:numPr>
      </w:pPr>
      <w:r>
        <w:t>How doe Kant see infancy?</w:t>
      </w:r>
    </w:p>
    <w:p w14:paraId="34CCAB7F" w14:textId="77777777" w:rsidR="00201F87" w:rsidRDefault="00201F87" w:rsidP="00F35C4D">
      <w:pPr>
        <w:pStyle w:val="Listaszerbekezds"/>
        <w:numPr>
          <w:ilvl w:val="0"/>
          <w:numId w:val="2"/>
        </w:numPr>
      </w:pPr>
      <w:r>
        <w:t>What are the two worlds that man belongs to, according to Kant.</w:t>
      </w:r>
    </w:p>
    <w:p w14:paraId="25011FAC" w14:textId="1DCD333F" w:rsidR="00201F87" w:rsidRDefault="00201F87" w:rsidP="00F35C4D">
      <w:pPr>
        <w:pStyle w:val="Listaszerbekezds"/>
        <w:numPr>
          <w:ilvl w:val="0"/>
          <w:numId w:val="2"/>
        </w:numPr>
      </w:pPr>
      <w:r>
        <w:t>What’s wrong with addiction in this context? (Bonus: explain the paradox of drug addiction if the crux of the matter is freedom)</w:t>
      </w:r>
    </w:p>
    <w:p w14:paraId="6433A73D" w14:textId="5B02705B" w:rsidR="00201F87" w:rsidRDefault="00201F87" w:rsidP="00F35C4D">
      <w:pPr>
        <w:pStyle w:val="Listaszerbekezds"/>
        <w:numPr>
          <w:ilvl w:val="0"/>
          <w:numId w:val="2"/>
        </w:numPr>
      </w:pPr>
      <w:r>
        <w:t xml:space="preserve">Why do mothers and children bother Kant? </w:t>
      </w:r>
    </w:p>
    <w:p w14:paraId="4D55728E" w14:textId="6792EF3C" w:rsidR="00F35C4D" w:rsidRDefault="00F35C4D" w:rsidP="00F35C4D">
      <w:pPr>
        <w:pStyle w:val="Listaszerbekezds"/>
        <w:numPr>
          <w:ilvl w:val="0"/>
          <w:numId w:val="2"/>
        </w:numPr>
      </w:pPr>
      <w:r>
        <w:t xml:space="preserve"> </w:t>
      </w:r>
      <w:r w:rsidR="00201F87">
        <w:t>Why does the newborn cry according to Kant?</w:t>
      </w:r>
    </w:p>
    <w:p w14:paraId="0AF0AC23" w14:textId="1D64C14B" w:rsidR="00201F87" w:rsidRDefault="00201F87" w:rsidP="00F35C4D">
      <w:pPr>
        <w:pStyle w:val="Listaszerbekezds"/>
        <w:numPr>
          <w:ilvl w:val="0"/>
          <w:numId w:val="2"/>
        </w:numPr>
      </w:pPr>
      <w:r>
        <w:t>Why does the newborn cry according to Hegel?</w:t>
      </w:r>
    </w:p>
    <w:p w14:paraId="3D582A7F" w14:textId="4C87DB22" w:rsidR="00201F87" w:rsidRDefault="00201F87" w:rsidP="00F35C4D">
      <w:pPr>
        <w:pStyle w:val="Listaszerbekezds"/>
        <w:numPr>
          <w:ilvl w:val="0"/>
          <w:numId w:val="2"/>
        </w:numPr>
      </w:pPr>
      <w:r>
        <w:t>What does Arendt mean by Kant’s solipsism?</w:t>
      </w:r>
    </w:p>
    <w:p w14:paraId="12EE89BC" w14:textId="128EE8C1" w:rsidR="00201F87" w:rsidRDefault="00201F87" w:rsidP="00F35C4D">
      <w:pPr>
        <w:pStyle w:val="Listaszerbekezds"/>
        <w:numPr>
          <w:ilvl w:val="0"/>
          <w:numId w:val="2"/>
        </w:numPr>
      </w:pPr>
      <w:r>
        <w:t xml:space="preserve">What does </w:t>
      </w:r>
      <w:proofErr w:type="spellStart"/>
      <w:r>
        <w:t>Cavarero</w:t>
      </w:r>
      <w:proofErr w:type="spellEnd"/>
      <w:r>
        <w:t xml:space="preserve"> mean by the self-centeredness of religious commands?</w:t>
      </w:r>
    </w:p>
    <w:p w14:paraId="4341F590" w14:textId="54767E5C" w:rsidR="00F35C4D" w:rsidRDefault="00F35C4D"/>
    <w:p w14:paraId="60DA8296" w14:textId="39D0954D" w:rsidR="00F35C4D" w:rsidRDefault="00F35C4D"/>
    <w:p w14:paraId="11FC7887" w14:textId="77777777" w:rsidR="00F35C4D" w:rsidRDefault="00F35C4D"/>
    <w:sectPr w:rsidR="00F3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6E30"/>
    <w:multiLevelType w:val="hybridMultilevel"/>
    <w:tmpl w:val="DD602DCE"/>
    <w:lvl w:ilvl="0" w:tplc="82683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EEE"/>
    <w:multiLevelType w:val="hybridMultilevel"/>
    <w:tmpl w:val="ECCAAD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80029"/>
    <w:multiLevelType w:val="hybridMultilevel"/>
    <w:tmpl w:val="1ACEC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38"/>
    <w:rsid w:val="00201F87"/>
    <w:rsid w:val="003F0838"/>
    <w:rsid w:val="00F35C4D"/>
    <w:rsid w:val="00F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77DC"/>
  <w15:chartTrackingRefBased/>
  <w15:docId w15:val="{525D1FBE-94DC-450A-A718-BFE3E1F0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528C0D0EA674F41AACAF985D7440219" ma:contentTypeVersion="4" ma:contentTypeDescription="Új dokumentum létrehozása." ma:contentTypeScope="" ma:versionID="85c9c15ab2d31d83a600eacd05ef5e93">
  <xsd:schema xmlns:xsd="http://www.w3.org/2001/XMLSchema" xmlns:xs="http://www.w3.org/2001/XMLSchema" xmlns:p="http://schemas.microsoft.com/office/2006/metadata/properties" xmlns:ns2="b3c731f4-51ce-43c3-907d-4dd8d5e52da6" targetNamespace="http://schemas.microsoft.com/office/2006/metadata/properties" ma:root="true" ma:fieldsID="09b4f19d1e866293c6ec60c6580b32cd" ns2:_="">
    <xsd:import namespace="b3c731f4-51ce-43c3-907d-4dd8d5e52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31f4-51ce-43c3-907d-4dd8d5e52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0BB02-D2B6-4AC1-A573-90C536E59DAB}"/>
</file>

<file path=customXml/itemProps2.xml><?xml version="1.0" encoding="utf-8"?>
<ds:datastoreItem xmlns:ds="http://schemas.openxmlformats.org/officeDocument/2006/customXml" ds:itemID="{ECE47722-F5F1-4271-ADB5-13B2C313630E}"/>
</file>

<file path=customXml/itemProps3.xml><?xml version="1.0" encoding="utf-8"?>
<ds:datastoreItem xmlns:ds="http://schemas.openxmlformats.org/officeDocument/2006/customXml" ds:itemID="{5B8EC63C-082C-4459-BDEA-E36FD1A21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1119</Characters>
  <Application>Microsoft Office Word</Application>
  <DocSecurity>0</DocSecurity>
  <Lines>18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Timár Andrea</dc:creator>
  <cp:keywords/>
  <dc:description/>
  <cp:lastModifiedBy>Timár Andrea</cp:lastModifiedBy>
  <cp:revision>2</cp:revision>
  <dcterms:created xsi:type="dcterms:W3CDTF">2020-11-23T13:49:00Z</dcterms:created>
  <dcterms:modified xsi:type="dcterms:W3CDTF">2020-11-23T14:05:00Z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0x010100D528C0D0EA674F41AACAF985D7440219</vt:lpwstr>
  </property>
</Properties>
</file>