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054" w:rsidRDefault="00454054" w:rsidP="00B16D5C">
      <w:pPr>
        <w:ind w:left="720" w:hanging="360"/>
      </w:pPr>
      <w:r>
        <w:t>pp. 1-12</w:t>
      </w:r>
    </w:p>
    <w:p w:rsidR="00F86E5F" w:rsidRDefault="00B16D5C" w:rsidP="00B16D5C">
      <w:pPr>
        <w:pStyle w:val="Listaszerbekezds"/>
        <w:numPr>
          <w:ilvl w:val="0"/>
          <w:numId w:val="1"/>
        </w:numPr>
      </w:pPr>
      <w:r>
        <w:t>What are the implications of Britain’s being a “soft touch”? What kind of emotions does the metaphor evoke?</w:t>
      </w:r>
    </w:p>
    <w:p w:rsidR="00B16D5C" w:rsidRDefault="00B16D5C" w:rsidP="00B16D5C">
      <w:pPr>
        <w:pStyle w:val="Listaszerbekezds"/>
        <w:numPr>
          <w:ilvl w:val="0"/>
          <w:numId w:val="1"/>
        </w:numPr>
      </w:pPr>
      <w:r>
        <w:t>How does the hierarchy between reason and emotion get displaced? What are the “good” emotions and what are the “bad” ones?</w:t>
      </w:r>
    </w:p>
    <w:p w:rsidR="00B16D5C" w:rsidRDefault="00B16D5C" w:rsidP="00B16D5C">
      <w:pPr>
        <w:pStyle w:val="Listaszerbekezds"/>
        <w:numPr>
          <w:ilvl w:val="0"/>
          <w:numId w:val="1"/>
        </w:numPr>
      </w:pPr>
      <w:r>
        <w:t>What are the two approaches to emotions?</w:t>
      </w:r>
    </w:p>
    <w:p w:rsidR="00B16D5C" w:rsidRDefault="00B16D5C" w:rsidP="00B16D5C">
      <w:pPr>
        <w:pStyle w:val="Listaszerbekezds"/>
        <w:numPr>
          <w:ilvl w:val="0"/>
          <w:numId w:val="1"/>
        </w:numPr>
      </w:pPr>
      <w:r>
        <w:t>What does the example of the “child and the bear” serve?</w:t>
      </w:r>
    </w:p>
    <w:p w:rsidR="00B16D5C" w:rsidRDefault="00B16D5C" w:rsidP="00B16D5C">
      <w:pPr>
        <w:pStyle w:val="Listaszerbekezds"/>
        <w:numPr>
          <w:ilvl w:val="0"/>
          <w:numId w:val="1"/>
        </w:numPr>
      </w:pPr>
      <w:r>
        <w:t>Give examples of the “inside out” and the “outside in” model of emotion.</w:t>
      </w:r>
    </w:p>
    <w:p w:rsidR="00B16D5C" w:rsidRDefault="00B16D5C" w:rsidP="00B16D5C">
      <w:pPr>
        <w:pStyle w:val="Listaszerbekezds"/>
        <w:numPr>
          <w:ilvl w:val="0"/>
          <w:numId w:val="1"/>
        </w:numPr>
      </w:pPr>
      <w:r>
        <w:t>What does her example of the room with a certain atmosphere serve?</w:t>
      </w:r>
    </w:p>
    <w:p w:rsidR="00B16D5C" w:rsidRDefault="00B16D5C" w:rsidP="00B16D5C">
      <w:pPr>
        <w:pStyle w:val="Listaszerbekezds"/>
        <w:numPr>
          <w:ilvl w:val="0"/>
          <w:numId w:val="1"/>
        </w:numPr>
      </w:pPr>
      <w:r>
        <w:t>Why is it wrong to reduce judgment to experience of suffering or happiness respectively?</w:t>
      </w:r>
    </w:p>
    <w:p w:rsidR="00454054" w:rsidRDefault="00454054" w:rsidP="00454054">
      <w:r>
        <w:t>pp. 28-39 (The sociality and the politics of pain)</w:t>
      </w:r>
    </w:p>
    <w:p w:rsidR="00454054" w:rsidRDefault="00454054" w:rsidP="00454054">
      <w:pPr>
        <w:pStyle w:val="Listaszerbekezds"/>
        <w:numPr>
          <w:ilvl w:val="0"/>
          <w:numId w:val="2"/>
        </w:numPr>
      </w:pPr>
      <w:r>
        <w:t>How does she comment on the loneliness of pain?</w:t>
      </w:r>
    </w:p>
    <w:p w:rsidR="00454054" w:rsidRDefault="00454054" w:rsidP="00454054">
      <w:pPr>
        <w:pStyle w:val="Listaszerbekezds"/>
        <w:numPr>
          <w:ilvl w:val="0"/>
          <w:numId w:val="2"/>
        </w:numPr>
      </w:pPr>
      <w:r>
        <w:t>What are the implications of the sentence “I was living with my mother’s pain”?</w:t>
      </w:r>
      <w:r w:rsidR="006D7182">
        <w:t xml:space="preserve"> Enumerate as many implications of this example as you can.</w:t>
      </w:r>
    </w:p>
    <w:p w:rsidR="006D7182" w:rsidRDefault="006D7182" w:rsidP="00454054">
      <w:pPr>
        <w:pStyle w:val="Listaszerbekezds"/>
        <w:numPr>
          <w:ilvl w:val="0"/>
          <w:numId w:val="2"/>
        </w:numPr>
      </w:pPr>
      <w:r>
        <w:t xml:space="preserve">What does it mean that pain is politicized? </w:t>
      </w:r>
    </w:p>
    <w:p w:rsidR="006D7182" w:rsidRDefault="006D7182" w:rsidP="00454054">
      <w:pPr>
        <w:pStyle w:val="Listaszerbekezds"/>
        <w:numPr>
          <w:ilvl w:val="0"/>
          <w:numId w:val="2"/>
        </w:numPr>
      </w:pPr>
      <w:r>
        <w:t>What is the fetishization of the wound? Why does she evoke Judith Butler? (and the text we read together)</w:t>
      </w:r>
    </w:p>
    <w:p w:rsidR="006D7182" w:rsidRDefault="006D7182" w:rsidP="00454054">
      <w:pPr>
        <w:pStyle w:val="Listaszerbekezds"/>
        <w:numPr>
          <w:ilvl w:val="0"/>
          <w:numId w:val="2"/>
        </w:numPr>
      </w:pPr>
      <w:r>
        <w:t>Explain paragraph 2 on p. 33.</w:t>
      </w:r>
    </w:p>
    <w:p w:rsidR="00A16450" w:rsidRDefault="006D7182" w:rsidP="00454054">
      <w:pPr>
        <w:pStyle w:val="Listaszerbekezds"/>
        <w:numPr>
          <w:ilvl w:val="0"/>
          <w:numId w:val="2"/>
        </w:numPr>
      </w:pPr>
      <w:r>
        <w:t>What will the example of the Stolen Generation in Australia serve?</w:t>
      </w:r>
    </w:p>
    <w:p w:rsidR="006D7182" w:rsidRDefault="00A16450" w:rsidP="00454054">
      <w:pPr>
        <w:pStyle w:val="Listaszerbekezds"/>
        <w:numPr>
          <w:ilvl w:val="0"/>
          <w:numId w:val="2"/>
        </w:numPr>
      </w:pPr>
      <w:r>
        <w:t>What was the response? (Comment on shame, reconciliation, recognition, healing, violence, impossibility - what do these terms mean in this context?)</w:t>
      </w:r>
    </w:p>
    <w:p w:rsidR="00A16450" w:rsidRDefault="00A16450" w:rsidP="00454054">
      <w:pPr>
        <w:pStyle w:val="Listaszerbekezds"/>
        <w:numPr>
          <w:ilvl w:val="0"/>
          <w:numId w:val="2"/>
        </w:numPr>
      </w:pPr>
      <w:r>
        <w:t>What is her response? How does she respond to the fact that she lives in a land not her own?</w:t>
      </w:r>
    </w:p>
    <w:p w:rsidR="00AD21BB" w:rsidRDefault="00AD21BB" w:rsidP="00454054">
      <w:pPr>
        <w:pStyle w:val="Listaszerbekezds"/>
        <w:numPr>
          <w:ilvl w:val="0"/>
          <w:numId w:val="2"/>
        </w:numPr>
      </w:pPr>
      <w:r>
        <w:t xml:space="preserve">What happened to Fiona? What happened to her mother? How does this story </w:t>
      </w:r>
      <w:proofErr w:type="spellStart"/>
      <w:r>
        <w:t>reasonate</w:t>
      </w:r>
      <w:proofErr w:type="spellEnd"/>
      <w:r>
        <w:t xml:space="preserve"> with her story of her own mother?</w:t>
      </w:r>
    </w:p>
    <w:p w:rsidR="00AD21BB" w:rsidRDefault="00AD21BB" w:rsidP="00454054">
      <w:pPr>
        <w:pStyle w:val="Listaszerbekezds"/>
        <w:numPr>
          <w:ilvl w:val="0"/>
          <w:numId w:val="2"/>
        </w:numPr>
      </w:pPr>
      <w:r>
        <w:t>What was the task of missionaries? What is the cause of her anger?</w:t>
      </w:r>
    </w:p>
    <w:p w:rsidR="00A16450" w:rsidRDefault="00AD21BB" w:rsidP="00454054">
      <w:pPr>
        <w:pStyle w:val="Listaszerbekezds"/>
        <w:numPr>
          <w:ilvl w:val="0"/>
          <w:numId w:val="2"/>
        </w:numPr>
      </w:pPr>
      <w:r>
        <w:t>Comment on “no-one can ever know the heartache”, and summarize the last paragraph</w:t>
      </w:r>
      <w:r w:rsidR="00A16450">
        <w:t xml:space="preserve"> </w:t>
      </w:r>
      <w:r>
        <w:t>on p. 39.</w:t>
      </w:r>
      <w:bookmarkStart w:id="0" w:name="_GoBack"/>
      <w:bookmarkEnd w:id="0"/>
    </w:p>
    <w:sectPr w:rsidR="00A16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63333"/>
    <w:multiLevelType w:val="hybridMultilevel"/>
    <w:tmpl w:val="A6823D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A09ED"/>
    <w:multiLevelType w:val="hybridMultilevel"/>
    <w:tmpl w:val="62D2795A"/>
    <w:lvl w:ilvl="0" w:tplc="6FB297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5C"/>
    <w:rsid w:val="00454054"/>
    <w:rsid w:val="006D7182"/>
    <w:rsid w:val="00A16450"/>
    <w:rsid w:val="00AD21BB"/>
    <w:rsid w:val="00B16D5C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D0662"/>
  <w15:chartTrackingRefBased/>
  <w15:docId w15:val="{A9A9036C-1B0F-4CFA-B6AE-C561E7FB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6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682A7AEAD5AAF4891E36B14FB3B1B89" ma:contentTypeVersion="4" ma:contentTypeDescription="Új dokumentum létrehozása." ma:contentTypeScope="" ma:versionID="2d6fbabb32262417a3f9ba3aae335bee">
  <xsd:schema xmlns:xsd="http://www.w3.org/2001/XMLSchema" xmlns:xs="http://www.w3.org/2001/XMLSchema" xmlns:p="http://schemas.microsoft.com/office/2006/metadata/properties" xmlns:ns2="a4edd636-e1aa-4bbb-9de7-af6ecc93fcd1" targetNamespace="http://schemas.microsoft.com/office/2006/metadata/properties" ma:root="true" ma:fieldsID="c92a6a0243379fdc13bf97400ce2238b" ns2:_="">
    <xsd:import namespace="a4edd636-e1aa-4bbb-9de7-af6ecc93f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d636-e1aa-4bbb-9de7-af6ecc93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3C53EC-AFB7-427E-9497-0818E019686F}"/>
</file>

<file path=customXml/itemProps2.xml><?xml version="1.0" encoding="utf-8"?>
<ds:datastoreItem xmlns:ds="http://schemas.openxmlformats.org/officeDocument/2006/customXml" ds:itemID="{A0EC8F59-588A-436B-BB51-D57817B8225A}"/>
</file>

<file path=customXml/itemProps3.xml><?xml version="1.0" encoding="utf-8"?>
<ds:datastoreItem xmlns:ds="http://schemas.openxmlformats.org/officeDocument/2006/customXml" ds:itemID="{394911E4-607B-461C-BC2C-5B08E3D474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244</Words>
  <Characters>1327</Characters>
  <Application>Microsoft Office Word</Application>
  <DocSecurity>0</DocSecurity>
  <Lines>20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Timár</dc:creator>
  <cp:keywords/>
  <dc:description/>
  <cp:lastModifiedBy>Andrea Timár</cp:lastModifiedBy>
  <cp:revision>1</cp:revision>
  <dcterms:created xsi:type="dcterms:W3CDTF">2025-03-29T06:02:00Z</dcterms:created>
  <dcterms:modified xsi:type="dcterms:W3CDTF">2025-03-29T06:57:00Z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5444c2df-d8ca-4c74-94d5-4c6448122c8e</vt:lpwstr>
  </property>
  <property fmtid="{D5CDD505-2E9C-101B-9397-08002B2CF9AE}" pid="3" name="ContentTypeId">
    <vt:lpwstr>0x010100F682A7AEAD5AAF4891E36B14FB3B1B89</vt:lpwstr>
  </property>
</Properties>
</file>