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523" w:rsidRDefault="00027523">
      <w:r>
        <w:t xml:space="preserve">Timothy Clark: </w:t>
      </w:r>
    </w:p>
    <w:p w:rsidR="00F86E5F" w:rsidRDefault="00027523">
      <w:r>
        <w:t>Introduction</w:t>
      </w:r>
    </w:p>
    <w:p w:rsidR="00027523" w:rsidRDefault="00027523" w:rsidP="00027523">
      <w:pPr>
        <w:pStyle w:val="Listaszerbekezds"/>
        <w:numPr>
          <w:ilvl w:val="0"/>
          <w:numId w:val="2"/>
        </w:numPr>
        <w:tabs>
          <w:tab w:val="left" w:pos="1230"/>
        </w:tabs>
      </w:pPr>
      <w:r>
        <w:t>What is “monkeywrenching”? (google)</w:t>
      </w:r>
    </w:p>
    <w:p w:rsidR="00027523" w:rsidRDefault="00027523" w:rsidP="00027523">
      <w:pPr>
        <w:pStyle w:val="Listaszerbekezds"/>
        <w:numPr>
          <w:ilvl w:val="0"/>
          <w:numId w:val="2"/>
        </w:numPr>
        <w:tabs>
          <w:tab w:val="left" w:pos="1230"/>
        </w:tabs>
      </w:pPr>
      <w:r>
        <w:t>What is the importance of literature in ecocriticism? What are their possibility conditions?</w:t>
      </w:r>
    </w:p>
    <w:p w:rsidR="00027523" w:rsidRDefault="00027523" w:rsidP="00027523">
      <w:pPr>
        <w:pStyle w:val="Listaszerbekezds"/>
        <w:numPr>
          <w:ilvl w:val="0"/>
          <w:numId w:val="2"/>
        </w:numPr>
        <w:tabs>
          <w:tab w:val="left" w:pos="1230"/>
        </w:tabs>
      </w:pPr>
      <w:r>
        <w:t>What is the relationship between ecocriticism and other progressive movements?</w:t>
      </w:r>
    </w:p>
    <w:p w:rsidR="00027523" w:rsidRDefault="00027523" w:rsidP="00027523">
      <w:pPr>
        <w:pStyle w:val="Listaszerbekezds"/>
        <w:numPr>
          <w:ilvl w:val="0"/>
          <w:numId w:val="2"/>
        </w:numPr>
        <w:tabs>
          <w:tab w:val="left" w:pos="1230"/>
        </w:tabs>
      </w:pPr>
      <w:r>
        <w:t>How about e’s relationship to feminism and critiques of capitalism? What is the underlying belief they share?</w:t>
      </w:r>
      <w:r>
        <w:tab/>
      </w:r>
    </w:p>
    <w:p w:rsidR="00027523" w:rsidRDefault="00027523" w:rsidP="00027523">
      <w:pPr>
        <w:pStyle w:val="Listaszerbekezds"/>
        <w:numPr>
          <w:ilvl w:val="0"/>
          <w:numId w:val="2"/>
        </w:numPr>
        <w:tabs>
          <w:tab w:val="left" w:pos="1230"/>
        </w:tabs>
      </w:pPr>
      <w:r>
        <w:t>What do the examples of “Bikini” and “Bhopal” serve?</w:t>
      </w:r>
    </w:p>
    <w:p w:rsidR="00027523" w:rsidRDefault="00027523" w:rsidP="00027523">
      <w:pPr>
        <w:pStyle w:val="Listaszerbekezds"/>
        <w:numPr>
          <w:ilvl w:val="0"/>
          <w:numId w:val="2"/>
        </w:numPr>
        <w:tabs>
          <w:tab w:val="left" w:pos="1230"/>
        </w:tabs>
      </w:pPr>
      <w:r>
        <w:t>What is the significance of Greenpeace?</w:t>
      </w:r>
    </w:p>
    <w:p w:rsidR="00027523" w:rsidRPr="00027523" w:rsidRDefault="00027523" w:rsidP="00027523">
      <w:pPr>
        <w:pStyle w:val="Listaszerbekezds"/>
        <w:numPr>
          <w:ilvl w:val="0"/>
          <w:numId w:val="2"/>
        </w:numPr>
        <w:tabs>
          <w:tab w:val="left" w:pos="1230"/>
        </w:tabs>
      </w:pPr>
      <w:r>
        <w:t xml:space="preserve">What </w:t>
      </w:r>
      <w:proofErr w:type="gramStart"/>
      <w:r>
        <w:t>is</w:t>
      </w:r>
      <w:proofErr w:type="gramEnd"/>
      <w:r>
        <w:t xml:space="preserve"> </w:t>
      </w:r>
      <w:r>
        <w:rPr>
          <w:i/>
        </w:rPr>
        <w:t>Animal’s People?</w:t>
      </w:r>
    </w:p>
    <w:p w:rsidR="00027523" w:rsidRDefault="00027523" w:rsidP="00027523">
      <w:pPr>
        <w:pStyle w:val="Listaszerbekezds"/>
        <w:numPr>
          <w:ilvl w:val="0"/>
          <w:numId w:val="2"/>
        </w:numPr>
        <w:tabs>
          <w:tab w:val="left" w:pos="1230"/>
        </w:tabs>
      </w:pPr>
      <w:r>
        <w:t>Why is Clare’s text ecocritical? (Give 4 reasons)</w:t>
      </w:r>
    </w:p>
    <w:p w:rsidR="00027523" w:rsidRDefault="00027523" w:rsidP="00027523">
      <w:pPr>
        <w:pStyle w:val="Listaszerbekezds"/>
        <w:numPr>
          <w:ilvl w:val="0"/>
          <w:numId w:val="2"/>
        </w:numPr>
        <w:tabs>
          <w:tab w:val="left" w:pos="1230"/>
        </w:tabs>
      </w:pPr>
      <w:r>
        <w:t>What does the comparison with Brecht serve?</w:t>
      </w:r>
    </w:p>
    <w:p w:rsidR="00027523" w:rsidRPr="00027523" w:rsidRDefault="00027523" w:rsidP="00027523">
      <w:pPr>
        <w:pStyle w:val="Listaszerbekezds"/>
        <w:numPr>
          <w:ilvl w:val="0"/>
          <w:numId w:val="2"/>
        </w:numPr>
        <w:tabs>
          <w:tab w:val="left" w:pos="1230"/>
        </w:tabs>
      </w:pPr>
      <w:r w:rsidRPr="00027523">
        <w:t>What does the comparison with Wordsworth serve?</w:t>
      </w:r>
    </w:p>
    <w:p w:rsidR="00027523" w:rsidRDefault="00027523" w:rsidP="00027523">
      <w:pPr>
        <w:pStyle w:val="Listaszerbekezds"/>
        <w:numPr>
          <w:ilvl w:val="0"/>
          <w:numId w:val="2"/>
        </w:numPr>
        <w:tabs>
          <w:tab w:val="left" w:pos="1230"/>
        </w:tabs>
      </w:pPr>
      <w:r>
        <w:rPr>
          <w:i/>
        </w:rPr>
        <w:t xml:space="preserve"> </w:t>
      </w:r>
      <w:r>
        <w:t>What is the Anthropocene? What is its implication for literary criticism?</w:t>
      </w:r>
    </w:p>
    <w:p w:rsidR="00027523" w:rsidRDefault="00027523" w:rsidP="00027523">
      <w:pPr>
        <w:pStyle w:val="Listaszerbekezds"/>
        <w:numPr>
          <w:ilvl w:val="0"/>
          <w:numId w:val="2"/>
        </w:numPr>
        <w:tabs>
          <w:tab w:val="left" w:pos="1230"/>
        </w:tabs>
      </w:pPr>
      <w:r>
        <w:t xml:space="preserve"> What are the new concepts and terms that needed to be introduced? (give 4 examples and explain them)</w:t>
      </w:r>
    </w:p>
    <w:p w:rsidR="00027523" w:rsidRDefault="00027523" w:rsidP="00027523">
      <w:pPr>
        <w:pStyle w:val="Listaszerbekezds"/>
        <w:numPr>
          <w:ilvl w:val="0"/>
          <w:numId w:val="2"/>
        </w:numPr>
        <w:tabs>
          <w:tab w:val="left" w:pos="1230"/>
        </w:tabs>
      </w:pPr>
      <w:r>
        <w:t xml:space="preserve"> What are the implications of the term “posthuman”?</w:t>
      </w:r>
    </w:p>
    <w:p w:rsidR="00027523" w:rsidRDefault="00027523" w:rsidP="00027523">
      <w:pPr>
        <w:tabs>
          <w:tab w:val="left" w:pos="1230"/>
        </w:tabs>
      </w:pPr>
      <w:r>
        <w:t>Anthropocene (Ch.1)</w:t>
      </w:r>
    </w:p>
    <w:p w:rsidR="00027523" w:rsidRDefault="00027523" w:rsidP="00027523">
      <w:pPr>
        <w:pStyle w:val="Listaszerbekezds"/>
        <w:numPr>
          <w:ilvl w:val="0"/>
          <w:numId w:val="3"/>
        </w:numPr>
        <w:tabs>
          <w:tab w:val="left" w:pos="1230"/>
        </w:tabs>
      </w:pPr>
      <w:r>
        <w:t>When did the Anthropocene begin and why? (Give 2 solutions)</w:t>
      </w:r>
    </w:p>
    <w:p w:rsidR="00027523" w:rsidRDefault="00027523" w:rsidP="00027523">
      <w:pPr>
        <w:pStyle w:val="Listaszerbekezds"/>
        <w:numPr>
          <w:ilvl w:val="0"/>
          <w:numId w:val="3"/>
        </w:numPr>
        <w:tabs>
          <w:tab w:val="left" w:pos="1230"/>
        </w:tabs>
      </w:pPr>
      <w:r>
        <w:t xml:space="preserve">What is the argument of Davies’ </w:t>
      </w:r>
      <w:r>
        <w:rPr>
          <w:i/>
        </w:rPr>
        <w:t>The Birth of the Anthropocene</w:t>
      </w:r>
      <w:r>
        <w:t>?</w:t>
      </w:r>
    </w:p>
    <w:p w:rsidR="00027523" w:rsidRDefault="00027523" w:rsidP="00027523">
      <w:pPr>
        <w:pStyle w:val="Listaszerbekezds"/>
        <w:numPr>
          <w:ilvl w:val="0"/>
          <w:numId w:val="3"/>
        </w:numPr>
        <w:tabs>
          <w:tab w:val="left" w:pos="1230"/>
        </w:tabs>
      </w:pPr>
      <w:r>
        <w:t xml:space="preserve">Why is the </w:t>
      </w:r>
      <w:proofErr w:type="spellStart"/>
      <w:r>
        <w:t>Anthropoce</w:t>
      </w:r>
      <w:proofErr w:type="spellEnd"/>
      <w:r>
        <w:t xml:space="preserve"> a quasi-geological concept?</w:t>
      </w:r>
    </w:p>
    <w:p w:rsidR="00027523" w:rsidRDefault="00027523" w:rsidP="00027523">
      <w:pPr>
        <w:pStyle w:val="Listaszerbekezds"/>
        <w:numPr>
          <w:ilvl w:val="0"/>
          <w:numId w:val="3"/>
        </w:numPr>
        <w:tabs>
          <w:tab w:val="left" w:pos="1230"/>
        </w:tabs>
      </w:pPr>
      <w:r>
        <w:t>What is “</w:t>
      </w:r>
      <w:proofErr w:type="spellStart"/>
      <w:r>
        <w:t>capitalocene</w:t>
      </w:r>
      <w:proofErr w:type="spellEnd"/>
      <w:r>
        <w:t>? Check also: pp.24-26</w:t>
      </w:r>
    </w:p>
    <w:p w:rsidR="00027523" w:rsidRDefault="00027523" w:rsidP="00027523">
      <w:pPr>
        <w:pStyle w:val="Listaszerbekezds"/>
        <w:numPr>
          <w:ilvl w:val="0"/>
          <w:numId w:val="3"/>
        </w:numPr>
        <w:tabs>
          <w:tab w:val="left" w:pos="1230"/>
        </w:tabs>
      </w:pPr>
      <w:r>
        <w:t>What is the main argument of p. 27?</w:t>
      </w:r>
    </w:p>
    <w:p w:rsidR="00027523" w:rsidRDefault="00027523" w:rsidP="00027523">
      <w:pPr>
        <w:pStyle w:val="Listaszerbekezds"/>
        <w:numPr>
          <w:ilvl w:val="0"/>
          <w:numId w:val="3"/>
        </w:numPr>
        <w:tabs>
          <w:tab w:val="left" w:pos="1230"/>
        </w:tabs>
      </w:pPr>
      <w:r>
        <w:t xml:space="preserve">What challenges the concept of the </w:t>
      </w:r>
      <w:proofErr w:type="spellStart"/>
      <w:r>
        <w:t>Athropocene</w:t>
      </w:r>
      <w:proofErr w:type="spellEnd"/>
      <w:r>
        <w:t xml:space="preserve"> pose to environmentalism?</w:t>
      </w:r>
    </w:p>
    <w:p w:rsidR="00027523" w:rsidRDefault="00027523" w:rsidP="00027523">
      <w:pPr>
        <w:pStyle w:val="Listaszerbekezds"/>
        <w:numPr>
          <w:ilvl w:val="0"/>
          <w:numId w:val="3"/>
        </w:numPr>
        <w:tabs>
          <w:tab w:val="left" w:pos="1230"/>
        </w:tabs>
      </w:pPr>
      <w:r>
        <w:t xml:space="preserve">Enumerate at least </w:t>
      </w:r>
      <w:r w:rsidRPr="00027523">
        <w:rPr>
          <w:b/>
        </w:rPr>
        <w:t>7</w:t>
      </w:r>
      <w:r>
        <w:t xml:space="preserve"> implications of the concept of “nature”</w:t>
      </w:r>
      <w:proofErr w:type="gramStart"/>
      <w:r>
        <w:t>/”natural</w:t>
      </w:r>
      <w:proofErr w:type="gramEnd"/>
      <w:r>
        <w:t>” (pp. 32-35)</w:t>
      </w:r>
    </w:p>
    <w:p w:rsidR="00027523" w:rsidRDefault="00027523" w:rsidP="00027523">
      <w:pPr>
        <w:pStyle w:val="Listaszerbekezds"/>
        <w:numPr>
          <w:ilvl w:val="0"/>
          <w:numId w:val="3"/>
        </w:numPr>
        <w:tabs>
          <w:tab w:val="left" w:pos="1230"/>
        </w:tabs>
      </w:pPr>
      <w:r>
        <w:t>What is the goal of ecocriticism, then?</w:t>
      </w:r>
      <w:bookmarkStart w:id="0" w:name="_GoBack"/>
      <w:bookmarkEnd w:id="0"/>
    </w:p>
    <w:p w:rsidR="00027523" w:rsidRPr="00027523" w:rsidRDefault="00027523" w:rsidP="00027523">
      <w:pPr>
        <w:tabs>
          <w:tab w:val="left" w:pos="1230"/>
        </w:tabs>
      </w:pPr>
    </w:p>
    <w:sectPr w:rsidR="00027523" w:rsidRPr="0002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00052"/>
    <w:multiLevelType w:val="hybridMultilevel"/>
    <w:tmpl w:val="9ED6FF82"/>
    <w:lvl w:ilvl="0" w:tplc="8F16EA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12ACE"/>
    <w:multiLevelType w:val="hybridMultilevel"/>
    <w:tmpl w:val="9F32B4CE"/>
    <w:lvl w:ilvl="0" w:tplc="361880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E7F69"/>
    <w:multiLevelType w:val="hybridMultilevel"/>
    <w:tmpl w:val="76ECA2EE"/>
    <w:lvl w:ilvl="0" w:tplc="77300A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W0MDCyNLE0sDA3NzRX0lEKTi0uzszPAykwrAUAZXB/bywAAAA="/>
  </w:docVars>
  <w:rsids>
    <w:rsidRoot w:val="00027523"/>
    <w:rsid w:val="00027523"/>
    <w:rsid w:val="00F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CBBD"/>
  <w15:chartTrackingRefBased/>
  <w15:docId w15:val="{6AA1D5E3-C84B-40AB-9C7E-9EFE409D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7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682A7AEAD5AAF4891E36B14FB3B1B89" ma:contentTypeVersion="4" ma:contentTypeDescription="Új dokumentum létrehozása." ma:contentTypeScope="" ma:versionID="2d6fbabb32262417a3f9ba3aae335bee">
  <xsd:schema xmlns:xsd="http://www.w3.org/2001/XMLSchema" xmlns:xs="http://www.w3.org/2001/XMLSchema" xmlns:p="http://schemas.microsoft.com/office/2006/metadata/properties" xmlns:ns2="a4edd636-e1aa-4bbb-9de7-af6ecc93fcd1" targetNamespace="http://schemas.microsoft.com/office/2006/metadata/properties" ma:root="true" ma:fieldsID="c92a6a0243379fdc13bf97400ce2238b" ns2:_="">
    <xsd:import namespace="a4edd636-e1aa-4bbb-9de7-af6ecc93f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d636-e1aa-4bbb-9de7-af6ecc93f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8B1AC9-0F64-4E31-A8D9-E9E31DEEA270}"/>
</file>

<file path=customXml/itemProps2.xml><?xml version="1.0" encoding="utf-8"?>
<ds:datastoreItem xmlns:ds="http://schemas.openxmlformats.org/officeDocument/2006/customXml" ds:itemID="{25B8CE8E-2A7F-4A43-9EB4-86515F032579}"/>
</file>

<file path=customXml/itemProps3.xml><?xml version="1.0" encoding="utf-8"?>
<ds:datastoreItem xmlns:ds="http://schemas.openxmlformats.org/officeDocument/2006/customXml" ds:itemID="{81747579-5981-47D2-AEA4-91327AB412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213</Words>
  <Characters>1094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Timár</dc:creator>
  <cp:keywords/>
  <dc:description/>
  <cp:lastModifiedBy>Andrea Timár</cp:lastModifiedBy>
  <cp:revision>1</cp:revision>
  <dcterms:created xsi:type="dcterms:W3CDTF">2025-03-09T07:51:00Z</dcterms:created>
  <dcterms:modified xsi:type="dcterms:W3CDTF">2025-03-09T10:12:00Z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0x010100F682A7AEAD5AAF4891E36B14FB3B1B89</vt:lpwstr>
  </property>
</Properties>
</file>